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4AE90" w14:textId="52892AEB" w:rsidR="009F48B2" w:rsidRPr="00A21BE0" w:rsidRDefault="00A6127F">
      <w:pPr>
        <w:widowControl w:val="0"/>
        <w:tabs>
          <w:tab w:val="right" w:pos="9356"/>
          <w:tab w:val="right" w:pos="10206"/>
        </w:tabs>
        <w:spacing w:before="0" w:beforeAutospacing="0" w:after="0"/>
        <w:rPr>
          <w:rFonts w:ascii="Arial" w:hAnsi="Arial" w:cs="Arial"/>
          <w:b/>
          <w:bCs/>
          <w:lang w:eastAsia="ja-JP"/>
        </w:rPr>
      </w:pPr>
      <w:r w:rsidRPr="00A21BE0">
        <w:rPr>
          <w:rFonts w:ascii="Arial" w:hAnsi="Arial" w:cs="Arial"/>
          <w:b/>
          <w:bCs/>
          <w:lang w:eastAsia="ja-JP"/>
        </w:rPr>
        <w:t>3GPP TSG-RAN WG4 Meeting # 11</w:t>
      </w:r>
      <w:r w:rsidR="009C3E04">
        <w:rPr>
          <w:rFonts w:ascii="Arial" w:hAnsi="Arial" w:cs="Arial"/>
          <w:b/>
          <w:bCs/>
          <w:lang w:eastAsia="ja-JP"/>
        </w:rPr>
        <w:t>7</w:t>
      </w:r>
      <w:r w:rsidRPr="00A21BE0">
        <w:rPr>
          <w:rFonts w:ascii="Arial" w:hAnsi="Arial" w:cs="Arial"/>
          <w:b/>
          <w:bCs/>
          <w:lang w:eastAsia="ja-JP"/>
        </w:rPr>
        <w:t xml:space="preserve"> </w:t>
      </w:r>
      <w:r w:rsidRPr="00A21BE0">
        <w:tab/>
      </w:r>
      <w:r w:rsidRPr="00A21BE0">
        <w:rPr>
          <w:rFonts w:ascii="Arial" w:hAnsi="Arial" w:cs="Arial"/>
          <w:b/>
          <w:bCs/>
          <w:lang w:eastAsia="ja-JP"/>
        </w:rPr>
        <w:t xml:space="preserve">    </w:t>
      </w:r>
      <w:r w:rsidR="00846FC9" w:rsidRPr="00365868">
        <w:rPr>
          <w:rFonts w:ascii="Arial" w:hAnsi="Arial" w:cs="Arial"/>
          <w:b/>
          <w:bCs/>
          <w:lang w:eastAsia="ja-JP"/>
        </w:rPr>
        <w:t>R4-25</w:t>
      </w:r>
      <w:r w:rsidR="00EA4063" w:rsidRPr="00365868">
        <w:rPr>
          <w:rFonts w:ascii="Arial" w:hAnsi="Arial" w:cs="Arial"/>
          <w:b/>
          <w:bCs/>
          <w:lang w:eastAsia="ja-JP"/>
        </w:rPr>
        <w:t>21202</w:t>
      </w:r>
    </w:p>
    <w:p w14:paraId="29E4AE91" w14:textId="0D0FB40E" w:rsidR="009F48B2" w:rsidRPr="00A21BE0" w:rsidRDefault="009C3E04">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Dallas</w:t>
      </w:r>
      <w:r w:rsidR="00A6127F" w:rsidRPr="00A21BE0">
        <w:rPr>
          <w:rFonts w:ascii="Arial" w:hAnsi="Arial" w:cs="Arial"/>
          <w:b/>
          <w:bCs/>
          <w:lang w:eastAsia="ja-JP"/>
        </w:rPr>
        <w:t xml:space="preserve">, </w:t>
      </w:r>
      <w:r>
        <w:rPr>
          <w:rFonts w:ascii="Arial" w:hAnsi="Arial" w:cs="Arial"/>
          <w:b/>
          <w:bCs/>
          <w:lang w:eastAsia="ja-JP"/>
        </w:rPr>
        <w:t>US</w:t>
      </w:r>
      <w:r w:rsidR="00A6127F" w:rsidRPr="00A21BE0">
        <w:rPr>
          <w:rFonts w:ascii="Arial" w:hAnsi="Arial" w:cs="Arial"/>
          <w:b/>
          <w:bCs/>
          <w:lang w:eastAsia="ja-JP"/>
        </w:rPr>
        <w:t xml:space="preserve">, </w:t>
      </w:r>
      <w:r>
        <w:rPr>
          <w:rFonts w:ascii="Arial" w:hAnsi="Arial" w:cs="Arial"/>
          <w:b/>
          <w:bCs/>
          <w:lang w:eastAsia="ja-JP"/>
        </w:rPr>
        <w:t>17</w:t>
      </w:r>
      <w:r w:rsidR="00A6127F" w:rsidRPr="00A21BE0">
        <w:rPr>
          <w:rFonts w:ascii="Arial" w:hAnsi="Arial" w:cs="Arial"/>
          <w:b/>
          <w:bCs/>
          <w:lang w:eastAsia="ja-JP"/>
        </w:rPr>
        <w:t xml:space="preserve"> – </w:t>
      </w:r>
      <w:r>
        <w:rPr>
          <w:rFonts w:ascii="Arial" w:hAnsi="Arial" w:cs="Arial"/>
          <w:b/>
          <w:bCs/>
          <w:lang w:eastAsia="ja-JP"/>
        </w:rPr>
        <w:t>21</w:t>
      </w:r>
      <w:r w:rsidR="00A6127F" w:rsidRPr="00A21BE0">
        <w:rPr>
          <w:rFonts w:ascii="Arial" w:hAnsi="Arial" w:cs="Arial"/>
          <w:b/>
          <w:bCs/>
          <w:lang w:eastAsia="ja-JP"/>
        </w:rPr>
        <w:t xml:space="preserve"> </w:t>
      </w:r>
      <w:r>
        <w:rPr>
          <w:rFonts w:ascii="Arial" w:hAnsi="Arial" w:cs="Arial"/>
          <w:b/>
          <w:bCs/>
          <w:lang w:eastAsia="ja-JP"/>
        </w:rPr>
        <w:t>November</w:t>
      </w:r>
      <w:r w:rsidR="00A6127F" w:rsidRPr="00A21BE0">
        <w:rPr>
          <w:rFonts w:ascii="Arial" w:hAnsi="Arial" w:cs="Arial"/>
          <w:b/>
          <w:bCs/>
          <w:lang w:eastAsia="ja-JP"/>
        </w:rPr>
        <w:t xml:space="preserve"> 2025</w:t>
      </w:r>
    </w:p>
    <w:p w14:paraId="29E4AE92" w14:textId="77777777" w:rsidR="009F48B2" w:rsidRPr="00A21BE0" w:rsidRDefault="009F48B2">
      <w:pPr>
        <w:widowControl w:val="0"/>
        <w:tabs>
          <w:tab w:val="right" w:pos="9356"/>
          <w:tab w:val="right" w:pos="10206"/>
        </w:tabs>
        <w:spacing w:after="0"/>
        <w:rPr>
          <w:rFonts w:ascii="Arial" w:hAnsi="Arial" w:cs="Arial"/>
          <w:b/>
          <w:lang w:eastAsia="ja-JP"/>
        </w:rPr>
      </w:pPr>
    </w:p>
    <w:p w14:paraId="29E4AE93" w14:textId="76816FBC" w:rsidR="009F48B2" w:rsidRPr="00A21BE0" w:rsidRDefault="00A6127F">
      <w:pPr>
        <w:tabs>
          <w:tab w:val="left" w:pos="1985"/>
        </w:tabs>
        <w:spacing w:before="0" w:beforeAutospacing="0" w:after="120"/>
        <w:rPr>
          <w:rFonts w:ascii="Arial" w:eastAsia="MS Mincho" w:hAnsi="Arial" w:cs="Arial"/>
          <w:b/>
          <w:bCs/>
        </w:rPr>
      </w:pPr>
      <w:r w:rsidRPr="00A21BE0">
        <w:rPr>
          <w:rFonts w:ascii="Arial" w:eastAsia="MS Mincho" w:hAnsi="Arial" w:cs="Arial"/>
          <w:b/>
          <w:bCs/>
        </w:rPr>
        <w:t>Agenda Item:</w:t>
      </w:r>
      <w:r w:rsidRPr="00A21BE0">
        <w:rPr>
          <w:rFonts w:ascii="Arial" w:eastAsia="MS Mincho" w:hAnsi="Arial" w:cs="Arial"/>
          <w:b/>
          <w:bCs/>
        </w:rPr>
        <w:tab/>
      </w:r>
      <w:r w:rsidR="00EA4063">
        <w:rPr>
          <w:rFonts w:ascii="Arial" w:eastAsia="MS Mincho" w:hAnsi="Arial" w:cs="Arial"/>
          <w:b/>
          <w:bCs/>
        </w:rPr>
        <w:t>6.11.5</w:t>
      </w:r>
    </w:p>
    <w:p w14:paraId="29E4AE94" w14:textId="77777777" w:rsidR="009F48B2" w:rsidRPr="00A21BE0" w:rsidRDefault="00A6127F">
      <w:pPr>
        <w:tabs>
          <w:tab w:val="left" w:pos="1985"/>
        </w:tabs>
        <w:spacing w:before="0" w:beforeAutospacing="0" w:after="120"/>
        <w:rPr>
          <w:rFonts w:ascii="Arial" w:eastAsia="MS Mincho" w:hAnsi="Arial" w:cs="Arial"/>
          <w:b/>
          <w:bCs/>
        </w:rPr>
      </w:pPr>
      <w:r w:rsidRPr="00A21BE0">
        <w:rPr>
          <w:rFonts w:ascii="Arial" w:eastAsia="MS Mincho" w:hAnsi="Arial" w:cs="Arial"/>
          <w:b/>
          <w:bCs/>
        </w:rPr>
        <w:t xml:space="preserve">Source: </w:t>
      </w:r>
      <w:r w:rsidRPr="00A21BE0">
        <w:rPr>
          <w:rFonts w:ascii="Arial" w:eastAsia="MS Mincho" w:hAnsi="Arial" w:cs="Arial"/>
          <w:b/>
          <w:bCs/>
        </w:rPr>
        <w:tab/>
        <w:t>Ericsson</w:t>
      </w:r>
    </w:p>
    <w:p w14:paraId="29E4AE95" w14:textId="7B2EA8C2" w:rsidR="009F48B2" w:rsidRPr="00A21BE0" w:rsidRDefault="00A6127F">
      <w:pPr>
        <w:tabs>
          <w:tab w:val="left" w:pos="1985"/>
        </w:tabs>
        <w:spacing w:before="0" w:beforeAutospacing="0" w:after="120"/>
        <w:ind w:left="1980" w:hanging="1980"/>
        <w:rPr>
          <w:rFonts w:ascii="Arial" w:eastAsia="MS Mincho" w:hAnsi="Arial" w:cs="Arial"/>
          <w:b/>
          <w:bCs/>
        </w:rPr>
      </w:pPr>
      <w:r w:rsidRPr="00A21BE0">
        <w:rPr>
          <w:rFonts w:ascii="Arial" w:eastAsia="MS Mincho" w:hAnsi="Arial" w:cs="Arial"/>
          <w:b/>
          <w:bCs/>
        </w:rPr>
        <w:t>Title:</w:t>
      </w:r>
      <w:r w:rsidRPr="00A21BE0">
        <w:tab/>
      </w:r>
      <w:r w:rsidRPr="00A21BE0">
        <w:rPr>
          <w:rFonts w:ascii="Arial" w:eastAsia="MS Mincho" w:hAnsi="Arial"/>
          <w:b/>
          <w:bCs/>
        </w:rPr>
        <w:t>On core requirement for AI/ML based positioning</w:t>
      </w:r>
    </w:p>
    <w:p w14:paraId="29E4AE96" w14:textId="77777777" w:rsidR="009F48B2" w:rsidRPr="00A21BE0" w:rsidRDefault="00A6127F">
      <w:pPr>
        <w:tabs>
          <w:tab w:val="left" w:pos="1985"/>
        </w:tabs>
        <w:spacing w:before="0" w:beforeAutospacing="0" w:after="120"/>
        <w:rPr>
          <w:rFonts w:ascii="Arial" w:eastAsia="MS Mincho" w:hAnsi="Arial" w:cs="Arial"/>
          <w:b/>
          <w:bCs/>
        </w:rPr>
      </w:pPr>
      <w:r w:rsidRPr="00A21BE0">
        <w:rPr>
          <w:rFonts w:ascii="Arial" w:eastAsia="MS Mincho" w:hAnsi="Arial" w:cs="Arial"/>
          <w:b/>
          <w:bCs/>
        </w:rPr>
        <w:t>Document for:</w:t>
      </w:r>
      <w:r w:rsidRPr="00A21BE0">
        <w:rPr>
          <w:rFonts w:ascii="Arial" w:eastAsia="MS Mincho" w:hAnsi="Arial" w:cs="Arial"/>
          <w:b/>
          <w:bCs/>
        </w:rPr>
        <w:tab/>
        <w:t>Approval</w:t>
      </w:r>
    </w:p>
    <w:p w14:paraId="29E4AE97" w14:textId="77777777" w:rsidR="009F48B2" w:rsidRPr="00A21BE0" w:rsidRDefault="009F48B2">
      <w:pPr>
        <w:tabs>
          <w:tab w:val="left" w:pos="1985"/>
        </w:tabs>
        <w:spacing w:before="0" w:beforeAutospacing="0" w:after="120"/>
        <w:rPr>
          <w:rFonts w:ascii="Arial" w:eastAsia="MS Mincho" w:hAnsi="Arial" w:cs="Arial"/>
          <w:b/>
          <w:bCs/>
        </w:rPr>
      </w:pPr>
    </w:p>
    <w:p w14:paraId="29E4AE98" w14:textId="77777777" w:rsidR="009F48B2" w:rsidRPr="00A21BE0" w:rsidRDefault="00A6127F">
      <w:pPr>
        <w:pStyle w:val="Heading1"/>
        <w:tabs>
          <w:tab w:val="left" w:pos="432"/>
        </w:tabs>
        <w:ind w:left="431" w:right="72" w:hanging="431"/>
        <w:jc w:val="both"/>
        <w:rPr>
          <w:szCs w:val="36"/>
          <w:lang w:val="en-US"/>
        </w:rPr>
      </w:pPr>
      <w:r w:rsidRPr="00A21BE0">
        <w:rPr>
          <w:szCs w:val="36"/>
          <w:lang w:val="en-US"/>
        </w:rPr>
        <w:t>Introduction</w:t>
      </w:r>
      <w:bookmarkStart w:id="0" w:name="OLE_LINK13"/>
      <w:bookmarkStart w:id="1" w:name="OLE_LINK14"/>
    </w:p>
    <w:p w14:paraId="6FB6909B" w14:textId="77777777" w:rsidR="00862B8F" w:rsidRDefault="00862B8F">
      <w:pPr>
        <w:spacing w:after="120"/>
        <w:rPr>
          <w:lang w:eastAsia="ja-JP"/>
        </w:rPr>
      </w:pPr>
      <w:r>
        <w:rPr>
          <w:lang w:eastAsia="ja-JP"/>
        </w:rPr>
        <w:t xml:space="preserve">In the last meeting core requirement for AI/ML positioning case 1 was discussed and the following agreement was reached </w:t>
      </w:r>
      <w:r w:rsidR="00A6127F" w:rsidRPr="00A21BE0">
        <w:rPr>
          <w:lang w:eastAsia="ja-JP"/>
        </w:rPr>
        <w:t xml:space="preserve"> [1].</w:t>
      </w:r>
    </w:p>
    <w:p w14:paraId="5C5F56A2" w14:textId="77777777" w:rsidR="00094C25" w:rsidRDefault="00862B8F" w:rsidP="00862B8F">
      <w:pPr>
        <w:rPr>
          <w:rFonts w:eastAsia="Yu Mincho"/>
          <w:b/>
          <w:u w:val="single"/>
        </w:rPr>
      </w:pPr>
      <w:r>
        <w:rPr>
          <w:b/>
          <w:u w:val="single"/>
        </w:rPr>
        <w:t xml:space="preserve">Agreement from RAN4#116bis for </w:t>
      </w:r>
      <w:r>
        <w:rPr>
          <w:rFonts w:eastAsia="Yu Mincho"/>
          <w:b/>
          <w:u w:val="single"/>
        </w:rPr>
        <w:t>r</w:t>
      </w:r>
      <w:r>
        <w:rPr>
          <w:rFonts w:eastAsia="Yu Mincho" w:hint="eastAsia"/>
          <w:b/>
          <w:u w:val="single"/>
        </w:rPr>
        <w:t>equirements for case 1</w:t>
      </w:r>
    </w:p>
    <w:p w14:paraId="21B8DC96" w14:textId="67199B15" w:rsidR="00862B8F" w:rsidRPr="00862B8F" w:rsidRDefault="00862B8F" w:rsidP="0082757B">
      <w:pPr>
        <w:spacing w:before="0" w:beforeAutospacing="0" w:after="0"/>
        <w:jc w:val="both"/>
        <w:rPr>
          <w:rFonts w:eastAsia="Yu Mincho"/>
          <w:i/>
        </w:rPr>
      </w:pPr>
      <w:r w:rsidRPr="00862B8F">
        <w:rPr>
          <w:rFonts w:eastAsia="Yu Mincho" w:hint="eastAsia"/>
          <w:i/>
        </w:rPr>
        <w:t>To be clarified in the requirements:</w:t>
      </w:r>
    </w:p>
    <w:p w14:paraId="4BF32B80" w14:textId="2D1745B9" w:rsidR="00862B8F" w:rsidRPr="00862B8F" w:rsidRDefault="00862B8F" w:rsidP="0082757B">
      <w:pPr>
        <w:pStyle w:val="ListParagraph"/>
        <w:numPr>
          <w:ilvl w:val="0"/>
          <w:numId w:val="17"/>
        </w:numPr>
        <w:overflowPunct w:val="0"/>
        <w:autoSpaceDE w:val="0"/>
        <w:autoSpaceDN w:val="0"/>
        <w:adjustRightInd w:val="0"/>
        <w:jc w:val="both"/>
        <w:textAlignment w:val="baseline"/>
        <w:rPr>
          <w:rFonts w:eastAsia="Yu Mincho"/>
          <w:i/>
        </w:rPr>
      </w:pPr>
      <w:r w:rsidRPr="00862B8F">
        <w:rPr>
          <w:rFonts w:eastAsia="Yu Mincho"/>
          <w:i/>
        </w:rPr>
        <w:t>R</w:t>
      </w:r>
      <w:r w:rsidRPr="00862B8F">
        <w:rPr>
          <w:rFonts w:eastAsia="Yu Mincho" w:hint="eastAsia"/>
          <w:i/>
        </w:rPr>
        <w:t xml:space="preserve">equest location information message should refer to </w:t>
      </w:r>
      <w:r w:rsidRPr="00862B8F">
        <w:rPr>
          <w:rFonts w:eastAsia="Yu Mincho"/>
          <w:i/>
        </w:rPr>
        <w:t>“</w:t>
      </w:r>
      <w:r w:rsidRPr="00862B8F">
        <w:rPr>
          <w:rFonts w:eastAsia="Yu Mincho" w:hint="eastAsia"/>
          <w:i/>
        </w:rPr>
        <w:t>case 1</w:t>
      </w:r>
      <w:r w:rsidRPr="00862B8F">
        <w:rPr>
          <w:rFonts w:eastAsia="Yu Mincho"/>
          <w:i/>
        </w:rPr>
        <w:t>”</w:t>
      </w:r>
      <w:r w:rsidRPr="00862B8F">
        <w:rPr>
          <w:rFonts w:eastAsia="Yu Mincho" w:hint="eastAsia"/>
          <w:i/>
        </w:rPr>
        <w:t xml:space="preserve"> </w:t>
      </w:r>
      <w:r w:rsidR="00094C25" w:rsidRPr="00862B8F">
        <w:rPr>
          <w:rFonts w:eastAsia="Yu Mincho"/>
          <w:i/>
        </w:rPr>
        <w:t>positioning</w:t>
      </w:r>
    </w:p>
    <w:p w14:paraId="4AD8BE01" w14:textId="77777777" w:rsidR="00862B8F" w:rsidRPr="00862B8F" w:rsidRDefault="00862B8F" w:rsidP="0082757B">
      <w:pPr>
        <w:pStyle w:val="ListParagraph"/>
        <w:numPr>
          <w:ilvl w:val="0"/>
          <w:numId w:val="17"/>
        </w:numPr>
        <w:overflowPunct w:val="0"/>
        <w:autoSpaceDE w:val="0"/>
        <w:autoSpaceDN w:val="0"/>
        <w:adjustRightInd w:val="0"/>
        <w:spacing w:before="100" w:beforeAutospacing="1" w:after="180"/>
        <w:jc w:val="both"/>
        <w:textAlignment w:val="baseline"/>
        <w:rPr>
          <w:rFonts w:eastAsia="Yu Mincho"/>
          <w:i/>
        </w:rPr>
      </w:pPr>
      <w:r w:rsidRPr="00862B8F">
        <w:rPr>
          <w:rFonts w:eastAsia="Yu Mincho"/>
          <w:i/>
        </w:rPr>
        <w:t>R</w:t>
      </w:r>
      <w:r w:rsidRPr="00862B8F">
        <w:rPr>
          <w:rFonts w:eastAsia="Yu Mincho" w:hint="eastAsia"/>
          <w:i/>
        </w:rPr>
        <w:t>euse the legacy RSTD measurement delay for all the cases (with gap, w/o gap, PRS aggregation)</w:t>
      </w:r>
    </w:p>
    <w:p w14:paraId="77FE0F31" w14:textId="77777777" w:rsidR="00862B8F" w:rsidRPr="00862B8F" w:rsidRDefault="00862B8F" w:rsidP="0082757B">
      <w:pPr>
        <w:pStyle w:val="ListParagraph"/>
        <w:numPr>
          <w:ilvl w:val="0"/>
          <w:numId w:val="17"/>
        </w:numPr>
        <w:overflowPunct w:val="0"/>
        <w:autoSpaceDE w:val="0"/>
        <w:autoSpaceDN w:val="0"/>
        <w:adjustRightInd w:val="0"/>
        <w:spacing w:before="100" w:beforeAutospacing="1" w:after="180"/>
        <w:jc w:val="both"/>
        <w:textAlignment w:val="baseline"/>
        <w:rPr>
          <w:rFonts w:eastAsia="Yu Mincho"/>
          <w:i/>
        </w:rPr>
      </w:pPr>
      <w:r w:rsidRPr="00862B8F">
        <w:rPr>
          <w:rFonts w:eastAsia="Yu Mincho"/>
          <w:i/>
        </w:rPr>
        <w:t>B</w:t>
      </w:r>
      <w:r w:rsidRPr="00862B8F">
        <w:rPr>
          <w:rFonts w:eastAsia="Yu Mincho" w:hint="eastAsia"/>
          <w:i/>
        </w:rPr>
        <w:t>eam sweeping factor for FR2 including sweeping reduction factor</w:t>
      </w:r>
    </w:p>
    <w:p w14:paraId="6899BB0B" w14:textId="77777777" w:rsidR="00862B8F" w:rsidRPr="00862B8F" w:rsidRDefault="00862B8F" w:rsidP="0082757B">
      <w:pPr>
        <w:pStyle w:val="ListParagraph"/>
        <w:numPr>
          <w:ilvl w:val="1"/>
          <w:numId w:val="17"/>
        </w:numPr>
        <w:overflowPunct w:val="0"/>
        <w:autoSpaceDE w:val="0"/>
        <w:autoSpaceDN w:val="0"/>
        <w:adjustRightInd w:val="0"/>
        <w:spacing w:before="100" w:beforeAutospacing="1" w:after="180"/>
        <w:jc w:val="both"/>
        <w:textAlignment w:val="baseline"/>
        <w:rPr>
          <w:rFonts w:eastAsia="Yu Mincho"/>
          <w:i/>
        </w:rPr>
      </w:pPr>
      <w:r w:rsidRPr="00862B8F">
        <w:rPr>
          <w:rFonts w:eastAsia="Yu Mincho"/>
          <w:i/>
        </w:rPr>
        <w:t>T</w:t>
      </w:r>
      <w:r w:rsidRPr="00862B8F">
        <w:rPr>
          <w:rFonts w:eastAsia="Yu Mincho" w:hint="eastAsia"/>
          <w:i/>
        </w:rPr>
        <w:t>ake the legacy values</w:t>
      </w:r>
    </w:p>
    <w:p w14:paraId="6CA97294" w14:textId="63737DE6" w:rsidR="00862B8F" w:rsidRPr="00862B8F" w:rsidRDefault="00862B8F" w:rsidP="0082757B">
      <w:pPr>
        <w:pStyle w:val="ListParagraph"/>
        <w:numPr>
          <w:ilvl w:val="0"/>
          <w:numId w:val="17"/>
        </w:numPr>
        <w:overflowPunct w:val="0"/>
        <w:autoSpaceDE w:val="0"/>
        <w:autoSpaceDN w:val="0"/>
        <w:adjustRightInd w:val="0"/>
        <w:spacing w:before="100" w:beforeAutospacing="1" w:after="180"/>
        <w:jc w:val="both"/>
        <w:textAlignment w:val="baseline"/>
        <w:rPr>
          <w:rFonts w:eastAsia="Yu Mincho"/>
          <w:i/>
        </w:rPr>
      </w:pPr>
      <w:r w:rsidRPr="00862B8F">
        <w:rPr>
          <w:rFonts w:eastAsia="Yu Mincho" w:hint="eastAsia"/>
          <w:i/>
        </w:rPr>
        <w:t>Rx TEG: check on signa</w:t>
      </w:r>
      <w:r w:rsidR="00094C25">
        <w:rPr>
          <w:rFonts w:eastAsia="Yu Mincho"/>
          <w:i/>
        </w:rPr>
        <w:t>l</w:t>
      </w:r>
      <w:r w:rsidRPr="00862B8F">
        <w:rPr>
          <w:rFonts w:eastAsia="Yu Mincho" w:hint="eastAsia"/>
          <w:i/>
        </w:rPr>
        <w:t xml:space="preserve">ling, take the legacy(used in RSTD measurements) approach if it is </w:t>
      </w:r>
      <w:r w:rsidR="00094C25" w:rsidRPr="00862B8F">
        <w:rPr>
          <w:rFonts w:eastAsia="Yu Mincho"/>
          <w:i/>
        </w:rPr>
        <w:t>signalled</w:t>
      </w:r>
    </w:p>
    <w:p w14:paraId="3B9D92F3" w14:textId="77777777" w:rsidR="00862B8F" w:rsidRPr="00862B8F" w:rsidRDefault="00862B8F" w:rsidP="0082757B">
      <w:pPr>
        <w:pStyle w:val="ListParagraph"/>
        <w:numPr>
          <w:ilvl w:val="0"/>
          <w:numId w:val="17"/>
        </w:numPr>
        <w:overflowPunct w:val="0"/>
        <w:autoSpaceDE w:val="0"/>
        <w:autoSpaceDN w:val="0"/>
        <w:adjustRightInd w:val="0"/>
        <w:spacing w:before="100" w:beforeAutospacing="1" w:after="180"/>
        <w:jc w:val="both"/>
        <w:textAlignment w:val="baseline"/>
        <w:rPr>
          <w:rFonts w:eastAsia="Yu Mincho"/>
          <w:i/>
        </w:rPr>
      </w:pPr>
      <w:r w:rsidRPr="00862B8F">
        <w:rPr>
          <w:rFonts w:eastAsia="Yu Mincho"/>
          <w:i/>
        </w:rPr>
        <w:t>C</w:t>
      </w:r>
      <w:r w:rsidRPr="00862B8F">
        <w:rPr>
          <w:rFonts w:eastAsia="Yu Mincho" w:hint="eastAsia"/>
          <w:i/>
        </w:rPr>
        <w:t>over all RRC states</w:t>
      </w:r>
    </w:p>
    <w:p w14:paraId="29E4AE99" w14:textId="289D3E9A" w:rsidR="009F48B2" w:rsidRPr="00A21BE0" w:rsidRDefault="00094C25">
      <w:pPr>
        <w:spacing w:after="120"/>
        <w:rPr>
          <w:lang w:eastAsia="ja-JP"/>
        </w:rPr>
      </w:pPr>
      <w:r>
        <w:rPr>
          <w:lang w:eastAsia="ja-JP"/>
        </w:rPr>
        <w:t xml:space="preserve">In this contribution aspects related to </w:t>
      </w:r>
      <w:r w:rsidR="00415EEB">
        <w:rPr>
          <w:lang w:eastAsia="ja-JP"/>
        </w:rPr>
        <w:t>the core requirement for AI/ML positioning case 1 are further discussed</w:t>
      </w:r>
      <w:r>
        <w:rPr>
          <w:lang w:eastAsia="ja-JP"/>
        </w:rPr>
        <w:t>.</w:t>
      </w:r>
    </w:p>
    <w:p w14:paraId="29E4AE9A" w14:textId="7664579F" w:rsidR="009F48B2" w:rsidRPr="00A21BE0" w:rsidRDefault="00A6127F">
      <w:pPr>
        <w:pStyle w:val="Heading1"/>
        <w:tabs>
          <w:tab w:val="left" w:pos="432"/>
        </w:tabs>
        <w:ind w:left="431" w:right="72" w:hanging="431"/>
        <w:jc w:val="both"/>
        <w:rPr>
          <w:szCs w:val="36"/>
          <w:lang w:val="en-US"/>
        </w:rPr>
      </w:pPr>
      <w:r w:rsidRPr="00A21BE0">
        <w:rPr>
          <w:szCs w:val="36"/>
          <w:lang w:val="en-US"/>
        </w:rPr>
        <w:t>Discussion</w:t>
      </w:r>
    </w:p>
    <w:p w14:paraId="00D87284" w14:textId="2D3BBA12" w:rsidR="001D4739" w:rsidRDefault="001D4739" w:rsidP="00D5585F">
      <w:pPr>
        <w:pStyle w:val="Heading2"/>
      </w:pPr>
      <w:r>
        <w:t>RRC states</w:t>
      </w:r>
    </w:p>
    <w:p w14:paraId="76E9156F" w14:textId="21420337" w:rsidR="00D5585F" w:rsidRPr="0082757B" w:rsidRDefault="0082757B" w:rsidP="003650DF">
      <w:pPr>
        <w:jc w:val="both"/>
      </w:pPr>
      <w:r>
        <w:rPr>
          <w:lang w:val="en-GB"/>
        </w:rPr>
        <w:t>According to the UE feature list agreed in RAN1#122bis, AI/ML based positioning case 1 is supported by UE in RRC_CONNECTED state only. The agreement from last meeting where it was agreed to define core requirement for all RRC states therefore needs to be revised and should only define requirements for RRC_CONNECTED mode.</w:t>
      </w:r>
      <w:r w:rsidR="00FE6B1E">
        <w:rPr>
          <w:lang w:val="en-GB"/>
        </w:rPr>
        <w:t xml:space="preserve"> The other </w:t>
      </w:r>
      <w:r w:rsidR="00977CB6">
        <w:rPr>
          <w:lang w:val="en-GB"/>
        </w:rPr>
        <w:t xml:space="preserve">parts of the </w:t>
      </w:r>
      <w:r w:rsidR="00FE6B1E">
        <w:rPr>
          <w:lang w:val="en-GB"/>
        </w:rPr>
        <w:t xml:space="preserve">agreement where the requirements are to be defined with PRS measurement is performed by UE without gap, with gap, and by aggregating PRS resources from multiple PFLs still remains valid and no changes are required for those </w:t>
      </w:r>
      <w:r w:rsidR="00977CB6">
        <w:rPr>
          <w:lang w:val="en-GB"/>
        </w:rPr>
        <w:t xml:space="preserve">parts of the </w:t>
      </w:r>
      <w:r w:rsidR="00FE6B1E">
        <w:rPr>
          <w:lang w:val="en-GB"/>
        </w:rPr>
        <w:t>agreement.</w:t>
      </w:r>
    </w:p>
    <w:p w14:paraId="2EE18331" w14:textId="1CD7474A" w:rsidR="001D4739" w:rsidRDefault="001D4739" w:rsidP="003650DF">
      <w:pPr>
        <w:jc w:val="both"/>
      </w:pPr>
      <w:r w:rsidRPr="00D5585F">
        <w:rPr>
          <w:b/>
          <w:bCs/>
          <w:u w:val="single"/>
        </w:rPr>
        <w:t xml:space="preserve">Observation </w:t>
      </w:r>
      <w:r w:rsidR="00626E60">
        <w:rPr>
          <w:b/>
          <w:bCs/>
          <w:u w:val="single"/>
        </w:rPr>
        <w:t>1</w:t>
      </w:r>
      <w:r>
        <w:t>: AI/ML positioning case 1 is supported by UE in RRC_CONNECTED mode only.</w:t>
      </w:r>
    </w:p>
    <w:p w14:paraId="0641291D" w14:textId="7AC1906C" w:rsidR="00D5585F" w:rsidRDefault="00D5585F" w:rsidP="003650DF">
      <w:pPr>
        <w:jc w:val="both"/>
      </w:pPr>
      <w:r w:rsidRPr="00D5585F">
        <w:rPr>
          <w:b/>
          <w:bCs/>
          <w:u w:val="single"/>
        </w:rPr>
        <w:t xml:space="preserve">Proposal </w:t>
      </w:r>
      <w:r w:rsidR="003C5010">
        <w:rPr>
          <w:b/>
          <w:bCs/>
          <w:u w:val="single"/>
        </w:rPr>
        <w:t>1</w:t>
      </w:r>
      <w:r>
        <w:t>: Define core requirement for AI/ML positioning case 1 only for RRC</w:t>
      </w:r>
      <w:r w:rsidR="005101E8">
        <w:t>_</w:t>
      </w:r>
      <w:r>
        <w:t>CONNECTED mode.</w:t>
      </w:r>
      <w:r w:rsidR="00977CB6">
        <w:t xml:space="preserve"> PRS measurement with measurement gap, without measurement gap, and aggregation of PRS resources from multiple PFLs in RRC_CONNECTED mode are within the scope.</w:t>
      </w:r>
    </w:p>
    <w:p w14:paraId="19DE1315" w14:textId="18798605" w:rsidR="001D4739" w:rsidRDefault="001D4739" w:rsidP="00D5585F">
      <w:pPr>
        <w:pStyle w:val="Heading2"/>
      </w:pPr>
      <w:r>
        <w:lastRenderedPageBreak/>
        <w:t>UE features</w:t>
      </w:r>
    </w:p>
    <w:bookmarkEnd w:id="0"/>
    <w:bookmarkEnd w:id="1"/>
    <w:p w14:paraId="0B5F6201" w14:textId="3B665737" w:rsidR="00891B04" w:rsidRPr="00891B04" w:rsidRDefault="00891B04" w:rsidP="00BB28A2">
      <w:pPr>
        <w:jc w:val="both"/>
      </w:pPr>
      <w:r w:rsidRPr="00891B04">
        <w:t>Based on the latest UE feature list agreed in RAN1#122bis</w:t>
      </w:r>
      <w:r>
        <w:t xml:space="preserve"> [2]</w:t>
      </w:r>
      <w:r w:rsidRPr="00891B04">
        <w:t>, the following observations can be made:</w:t>
      </w:r>
    </w:p>
    <w:p w14:paraId="3FBF7793" w14:textId="16E20666" w:rsidR="00802C5E" w:rsidRDefault="00802C5E" w:rsidP="00BB28A2">
      <w:pPr>
        <w:jc w:val="both"/>
      </w:pPr>
      <w:r>
        <w:rPr>
          <w:b/>
          <w:bCs/>
          <w:u w:val="single"/>
        </w:rPr>
        <w:t xml:space="preserve">Observation </w:t>
      </w:r>
      <w:r w:rsidR="00626E60">
        <w:rPr>
          <w:b/>
          <w:bCs/>
          <w:u w:val="single"/>
        </w:rPr>
        <w:t>2</w:t>
      </w:r>
      <w:r>
        <w:t>: There is no overlap in terms of UE PRS processing capability between non-AI/ML and AI/ML based methods.</w:t>
      </w:r>
    </w:p>
    <w:p w14:paraId="7F6AA34E" w14:textId="6F3BCB2D" w:rsidR="00891B04" w:rsidRDefault="00802C5E" w:rsidP="00BB28A2">
      <w:pPr>
        <w:jc w:val="both"/>
      </w:pPr>
      <w:r w:rsidRPr="00891B04">
        <w:rPr>
          <w:b/>
          <w:bCs/>
          <w:u w:val="single"/>
        </w:rPr>
        <w:t xml:space="preserve">Observation </w:t>
      </w:r>
      <w:r w:rsidR="00626E60">
        <w:rPr>
          <w:b/>
          <w:bCs/>
          <w:u w:val="single"/>
        </w:rPr>
        <w:t>3</w:t>
      </w:r>
      <w:r>
        <w:t xml:space="preserve">: </w:t>
      </w:r>
      <w:r w:rsidR="00891B04">
        <w:t>Supported number of samples for PRS measurement is not reported by UE to LMF.</w:t>
      </w:r>
    </w:p>
    <w:p w14:paraId="7B34D763" w14:textId="4AA1D207" w:rsidR="00802C5E" w:rsidRDefault="00891B04" w:rsidP="00BB28A2">
      <w:pPr>
        <w:jc w:val="both"/>
      </w:pPr>
      <w:r w:rsidRPr="00891B04">
        <w:rPr>
          <w:b/>
          <w:bCs/>
          <w:u w:val="single"/>
        </w:rPr>
        <w:t xml:space="preserve">Observation </w:t>
      </w:r>
      <w:r w:rsidR="00626E60">
        <w:rPr>
          <w:b/>
          <w:bCs/>
          <w:u w:val="single"/>
        </w:rPr>
        <w:t>4</w:t>
      </w:r>
      <w:r>
        <w:t xml:space="preserve">: Supported number of Rx </w:t>
      </w:r>
      <w:r w:rsidR="00876AB9">
        <w:t xml:space="preserve">beam </w:t>
      </w:r>
      <w:r>
        <w:t>sweeping factor for PRS measurement is not reported by UE to LMF.</w:t>
      </w:r>
      <w:r w:rsidR="00802C5E">
        <w:t xml:space="preserve"> </w:t>
      </w:r>
    </w:p>
    <w:p w14:paraId="0381A436" w14:textId="3ECE4C7D" w:rsidR="00891B04" w:rsidRDefault="00891B04" w:rsidP="00891B04">
      <w:pPr>
        <w:jc w:val="both"/>
      </w:pPr>
      <w:r w:rsidRPr="00891B04">
        <w:rPr>
          <w:b/>
          <w:bCs/>
          <w:u w:val="single"/>
        </w:rPr>
        <w:t xml:space="preserve">Observation </w:t>
      </w:r>
      <w:r w:rsidR="00626E60">
        <w:rPr>
          <w:b/>
          <w:bCs/>
          <w:u w:val="single"/>
        </w:rPr>
        <w:t>5</w:t>
      </w:r>
      <w:r>
        <w:t xml:space="preserve">: Supported number of Rx TEGs for PRS measurement is not reported by UE to LMF. </w:t>
      </w:r>
    </w:p>
    <w:p w14:paraId="6A9AD1AB" w14:textId="6681EE6E" w:rsidR="00802C5E" w:rsidRDefault="00876AB9" w:rsidP="00BB28A2">
      <w:pPr>
        <w:jc w:val="both"/>
      </w:pPr>
      <w:r>
        <w:t>Since supported number of samples, number of Rx beam sweeping factor, and number of Rx TEGs for PRS measurement are not reported by UE to LMF as its capability, LMF cannot configure UE, like in legacy, to perform PRS measurement with reduced number of sample</w:t>
      </w:r>
      <w:r w:rsidR="006043F2">
        <w:t>s</w:t>
      </w:r>
      <w:r>
        <w:t xml:space="preserve">, reduce Rx beam sweeping factor, and whether </w:t>
      </w:r>
      <w:r w:rsidR="00DD279B">
        <w:t>to measure same DL PRS resources from multiple Rx TEGs or to measure same DL PRS resource simultaneously from multiple Rx TEGs</w:t>
      </w:r>
      <w:r>
        <w:t xml:space="preserve"> for AI/ML based positioning case 1</w:t>
      </w:r>
      <w:r w:rsidR="00432362">
        <w:t>.</w:t>
      </w:r>
      <w:r>
        <w:t xml:space="preserve"> </w:t>
      </w:r>
      <w:r w:rsidR="002744C5">
        <w:t>As these parameters are transparent from the signalling point of view, it is imperative from RAN4 point of view to consider N</w:t>
      </w:r>
      <w:r w:rsidR="002744C5" w:rsidRPr="002744C5">
        <w:rPr>
          <w:vertAlign w:val="subscript"/>
        </w:rPr>
        <w:t>sample</w:t>
      </w:r>
      <w:r w:rsidR="002744C5">
        <w:t xml:space="preserve"> = 4, N</w:t>
      </w:r>
      <w:r w:rsidR="002744C5" w:rsidRPr="002744C5">
        <w:rPr>
          <w:vertAlign w:val="subscript"/>
        </w:rPr>
        <w:t>RxBeam</w:t>
      </w:r>
      <w:r w:rsidR="002744C5">
        <w:t xml:space="preserve"> = 1 in FR1 and N</w:t>
      </w:r>
      <w:r w:rsidR="002744C5" w:rsidRPr="002744C5">
        <w:rPr>
          <w:vertAlign w:val="subscript"/>
        </w:rPr>
        <w:t>RxBeam</w:t>
      </w:r>
      <w:r w:rsidR="002744C5">
        <w:t xml:space="preserve"> = 8 in FR2</w:t>
      </w:r>
      <w:r w:rsidR="00DD279B">
        <w:t xml:space="preserve"> </w:t>
      </w:r>
      <w:r w:rsidR="006043F2">
        <w:t>and</w:t>
      </w:r>
      <w:r w:rsidR="002744C5">
        <w:t xml:space="preserve"> to not consider impact </w:t>
      </w:r>
      <w:r w:rsidR="006043F2">
        <w:t xml:space="preserve">of number of Rx TEGs </w:t>
      </w:r>
      <w:r w:rsidR="002744C5">
        <w:t>on the measurement period requirement for AI/ML positioning case 1.</w:t>
      </w:r>
    </w:p>
    <w:p w14:paraId="3367B97F" w14:textId="77D75503" w:rsidR="00E34491" w:rsidRDefault="00E34491" w:rsidP="00BB28A2">
      <w:pPr>
        <w:jc w:val="both"/>
      </w:pPr>
      <w:r w:rsidRPr="00E34491">
        <w:rPr>
          <w:b/>
          <w:bCs/>
          <w:u w:val="single"/>
        </w:rPr>
        <w:t xml:space="preserve">Proposal </w:t>
      </w:r>
      <w:r w:rsidR="00626E60">
        <w:rPr>
          <w:b/>
          <w:bCs/>
          <w:u w:val="single"/>
        </w:rPr>
        <w:t>2</w:t>
      </w:r>
      <w:r>
        <w:t>: N</w:t>
      </w:r>
      <w:r w:rsidRPr="002744C5">
        <w:rPr>
          <w:vertAlign w:val="subscript"/>
        </w:rPr>
        <w:t>sample</w:t>
      </w:r>
      <w:r>
        <w:t xml:space="preserve"> = 4 is considered in the measurement period requirement for AI/ML positioning case 1.</w:t>
      </w:r>
    </w:p>
    <w:p w14:paraId="689776C7" w14:textId="6C3B6344" w:rsidR="00E34491" w:rsidRDefault="00E34491" w:rsidP="00BB28A2">
      <w:pPr>
        <w:jc w:val="both"/>
      </w:pPr>
      <w:r w:rsidRPr="00E34491">
        <w:rPr>
          <w:b/>
          <w:bCs/>
          <w:u w:val="single"/>
        </w:rPr>
        <w:t xml:space="preserve">Proposal </w:t>
      </w:r>
      <w:r w:rsidR="00626E60">
        <w:rPr>
          <w:b/>
          <w:bCs/>
          <w:u w:val="single"/>
        </w:rPr>
        <w:t>3</w:t>
      </w:r>
      <w:r>
        <w:t>: N</w:t>
      </w:r>
      <w:r w:rsidRPr="002744C5">
        <w:rPr>
          <w:vertAlign w:val="subscript"/>
        </w:rPr>
        <w:t>RxBeam</w:t>
      </w:r>
      <w:r>
        <w:t xml:space="preserve"> = 1 in FR1 and N</w:t>
      </w:r>
      <w:r w:rsidRPr="002744C5">
        <w:rPr>
          <w:vertAlign w:val="subscript"/>
        </w:rPr>
        <w:t>RxBeam</w:t>
      </w:r>
      <w:r>
        <w:t xml:space="preserve"> = 8 in FR2 is considered in the measurement period requirement for AI/ML positioning case 1.</w:t>
      </w:r>
    </w:p>
    <w:p w14:paraId="556FDD24" w14:textId="30F4790D" w:rsidR="00A66ED5" w:rsidRDefault="00B31945" w:rsidP="00BB28A2">
      <w:pPr>
        <w:jc w:val="both"/>
      </w:pPr>
      <w:r w:rsidRPr="00626E60">
        <w:rPr>
          <w:b/>
          <w:bCs/>
          <w:u w:val="single"/>
        </w:rPr>
        <w:t xml:space="preserve">Proposal </w:t>
      </w:r>
      <w:r w:rsidR="00626E60">
        <w:rPr>
          <w:b/>
          <w:bCs/>
          <w:u w:val="single"/>
        </w:rPr>
        <w:t>4</w:t>
      </w:r>
      <w:r>
        <w:t xml:space="preserve">: </w:t>
      </w:r>
      <w:r w:rsidR="00626E60">
        <w:t>I</w:t>
      </w:r>
      <w:r w:rsidR="00626E60" w:rsidRPr="00A21BE0">
        <w:t xml:space="preserve">mpact of number of Rx TEGs on the measurement period requirement </w:t>
      </w:r>
      <w:r w:rsidR="00626E60">
        <w:t>is not considered for AI/ML positioning case 1</w:t>
      </w:r>
      <w:r w:rsidR="00626E60" w:rsidRPr="00A21BE0">
        <w:t>.</w:t>
      </w:r>
    </w:p>
    <w:p w14:paraId="38C1D37A" w14:textId="77777777" w:rsidR="00BE30CB" w:rsidRDefault="00BE30CB" w:rsidP="00BB28A2">
      <w:pPr>
        <w:jc w:val="both"/>
      </w:pPr>
    </w:p>
    <w:p w14:paraId="526C4D04" w14:textId="4607FA51" w:rsidR="005B361B" w:rsidRDefault="00BE30CB" w:rsidP="00BE30CB">
      <w:pPr>
        <w:pStyle w:val="Heading2"/>
      </w:pPr>
      <w:r>
        <w:t>Inference Delay</w:t>
      </w:r>
    </w:p>
    <w:p w14:paraId="2772DD74" w14:textId="4D14EBE8" w:rsidR="00BE30CB" w:rsidRDefault="00BE30CB" w:rsidP="00BE30CB">
      <w:pPr>
        <w:rPr>
          <w:lang w:val="en-GB"/>
        </w:rPr>
      </w:pPr>
      <w:r>
        <w:rPr>
          <w:lang w:val="en-GB"/>
        </w:rPr>
        <w:t xml:space="preserve">In RAN4#116 meeting it was agreed to define the reporting delay requirement for AI/ML positioning case. The agreement is copied below for reference. </w:t>
      </w:r>
    </w:p>
    <w:p w14:paraId="48E16C8F" w14:textId="63DA1EE7" w:rsidR="00BE30CB" w:rsidRPr="00BE30CB" w:rsidRDefault="00BE30CB" w:rsidP="00BE30CB">
      <w:pPr>
        <w:rPr>
          <w:rFonts w:eastAsia="Yu Mincho"/>
          <w:iCs/>
          <w:u w:val="single"/>
          <w:lang w:eastAsia="ja-JP"/>
        </w:rPr>
      </w:pPr>
      <w:r w:rsidRPr="00BE30CB">
        <w:rPr>
          <w:rFonts w:eastAsia="Yu Mincho"/>
          <w:b/>
          <w:bCs/>
          <w:iCs/>
          <w:u w:val="single"/>
          <w:lang w:eastAsia="ja-JP"/>
        </w:rPr>
        <w:t xml:space="preserve">Agreement </w:t>
      </w:r>
      <w:r>
        <w:rPr>
          <w:rFonts w:eastAsia="Yu Mincho"/>
          <w:b/>
          <w:bCs/>
          <w:iCs/>
          <w:u w:val="single"/>
          <w:lang w:eastAsia="ja-JP"/>
        </w:rPr>
        <w:t xml:space="preserve">from RAN4#116 </w:t>
      </w:r>
      <w:r w:rsidRPr="00BE30CB">
        <w:rPr>
          <w:rFonts w:eastAsia="Yu Mincho"/>
          <w:b/>
          <w:bCs/>
          <w:iCs/>
          <w:u w:val="single"/>
          <w:lang w:eastAsia="ja-JP"/>
        </w:rPr>
        <w:t>[3]</w:t>
      </w:r>
      <w:r w:rsidRPr="00BE30CB">
        <w:rPr>
          <w:rFonts w:eastAsia="Yu Mincho"/>
          <w:iCs/>
          <w:lang w:eastAsia="ja-JP"/>
        </w:rPr>
        <w:t>:</w:t>
      </w:r>
    </w:p>
    <w:p w14:paraId="0B0E8B8C" w14:textId="77777777" w:rsidR="00BE30CB" w:rsidRPr="00BE30CB" w:rsidRDefault="00BE30CB" w:rsidP="00BE30CB">
      <w:pPr>
        <w:rPr>
          <w:rFonts w:eastAsia="Yu Mincho"/>
          <w:i/>
          <w:lang w:eastAsia="ja-JP"/>
        </w:rPr>
      </w:pPr>
      <w:r w:rsidRPr="00BE30CB">
        <w:rPr>
          <w:rFonts w:eastAsia="Yu Mincho"/>
          <w:i/>
          <w:lang w:eastAsia="ja-JP"/>
        </w:rPr>
        <w:t>Take the framework of the existing reporting delay requirements</w:t>
      </w:r>
    </w:p>
    <w:p w14:paraId="480C30B5" w14:textId="77777777" w:rsidR="00BE30CB" w:rsidRPr="00BE30CB" w:rsidRDefault="00BE30CB" w:rsidP="00BE30CB">
      <w:pPr>
        <w:pStyle w:val="ListParagraph"/>
        <w:numPr>
          <w:ilvl w:val="0"/>
          <w:numId w:val="14"/>
        </w:numPr>
        <w:overflowPunct w:val="0"/>
        <w:autoSpaceDE w:val="0"/>
        <w:autoSpaceDN w:val="0"/>
        <w:adjustRightInd w:val="0"/>
        <w:spacing w:after="180"/>
        <w:textAlignment w:val="baseline"/>
        <w:rPr>
          <w:rFonts w:eastAsia="Yu Mincho"/>
          <w:i/>
          <w:lang w:eastAsia="ja-JP"/>
        </w:rPr>
      </w:pPr>
      <w:r w:rsidRPr="00BE30CB">
        <w:rPr>
          <w:rFonts w:eastAsia="Yu Mincho"/>
          <w:i/>
          <w:lang w:eastAsia="ja-JP"/>
        </w:rPr>
        <w:t>Reporting delay includes measurement delay, inference delay and the time needed until the UE send the report</w:t>
      </w:r>
    </w:p>
    <w:p w14:paraId="16B56819" w14:textId="77777777" w:rsidR="00BE30CB" w:rsidRPr="00BE30CB" w:rsidRDefault="00BE30CB" w:rsidP="00BE30CB">
      <w:pPr>
        <w:pStyle w:val="ListParagraph"/>
        <w:numPr>
          <w:ilvl w:val="0"/>
          <w:numId w:val="14"/>
        </w:numPr>
        <w:overflowPunct w:val="0"/>
        <w:autoSpaceDE w:val="0"/>
        <w:autoSpaceDN w:val="0"/>
        <w:adjustRightInd w:val="0"/>
        <w:spacing w:after="180"/>
        <w:textAlignment w:val="baseline"/>
        <w:rPr>
          <w:rFonts w:eastAsia="Yu Mincho"/>
          <w:i/>
          <w:lang w:eastAsia="ja-JP"/>
        </w:rPr>
      </w:pPr>
      <w:r w:rsidRPr="00BE30CB">
        <w:rPr>
          <w:rFonts w:eastAsia="Yu Mincho"/>
          <w:i/>
          <w:lang w:eastAsia="ja-JP"/>
        </w:rPr>
        <w:t xml:space="preserve">Check until next </w:t>
      </w:r>
      <w:proofErr w:type="gramStart"/>
      <w:r w:rsidRPr="00BE30CB">
        <w:rPr>
          <w:rFonts w:eastAsia="Yu Mincho"/>
          <w:i/>
          <w:lang w:eastAsia="ja-JP"/>
        </w:rPr>
        <w:t>meeting</w:t>
      </w:r>
      <w:proofErr w:type="gramEnd"/>
      <w:r w:rsidRPr="00BE30CB">
        <w:rPr>
          <w:rFonts w:eastAsia="Yu Mincho"/>
          <w:i/>
          <w:lang w:eastAsia="ja-JP"/>
        </w:rPr>
        <w:t xml:space="preserve"> on the number of samples needed for the measurements</w:t>
      </w:r>
    </w:p>
    <w:p w14:paraId="157BC92C" w14:textId="3546EB95" w:rsidR="00BE30CB" w:rsidRDefault="00BE30CB" w:rsidP="00BE30CB">
      <w:pPr>
        <w:jc w:val="both"/>
        <w:rPr>
          <w:lang w:val="en-GB"/>
        </w:rPr>
      </w:pPr>
      <w:r>
        <w:rPr>
          <w:lang w:val="en-GB"/>
        </w:rPr>
        <w:t xml:space="preserve">In the last meeting it was agreed to define reporting delay requirement for cases where the PRS measurement is performed by UE within measurement gap, outside of the measurement gap and </w:t>
      </w:r>
      <w:r>
        <w:rPr>
          <w:lang w:val="en-GB"/>
        </w:rPr>
        <w:lastRenderedPageBreak/>
        <w:t>within PRS processing window</w:t>
      </w:r>
      <w:r w:rsidR="007E25B2">
        <w:rPr>
          <w:lang w:val="en-GB"/>
        </w:rPr>
        <w:t xml:space="preserve"> (PPW)</w:t>
      </w:r>
      <w:r w:rsidR="00DB283A">
        <w:rPr>
          <w:lang w:val="en-GB"/>
        </w:rPr>
        <w:t>,</w:t>
      </w:r>
      <w:r>
        <w:rPr>
          <w:lang w:val="en-GB"/>
        </w:rPr>
        <w:t xml:space="preserve"> and when UE performs measurement by aggregating PRS resources in multiple PFLs to produce input for its AI/ML model to infer its location for reporting. In all these scenarios measurement delay can be different but the inference delay to account for the time taken by the AI/ML model to produce output as UE location </w:t>
      </w:r>
      <w:r w:rsidR="00DB283A">
        <w:rPr>
          <w:lang w:val="en-GB"/>
        </w:rPr>
        <w:t>should however</w:t>
      </w:r>
      <w:r w:rsidR="007E25B2">
        <w:rPr>
          <w:lang w:val="en-GB"/>
        </w:rPr>
        <w:t xml:space="preserve"> be</w:t>
      </w:r>
      <w:r>
        <w:rPr>
          <w:lang w:val="en-GB"/>
        </w:rPr>
        <w:t xml:space="preserve"> same. </w:t>
      </w:r>
    </w:p>
    <w:p w14:paraId="2473BF7F" w14:textId="3631F313" w:rsidR="007E25B2" w:rsidRPr="00BE30CB" w:rsidRDefault="007E25B2" w:rsidP="00BE30CB">
      <w:pPr>
        <w:jc w:val="both"/>
        <w:rPr>
          <w:lang w:val="en-GB"/>
        </w:rPr>
      </w:pPr>
      <w:r w:rsidRPr="007E25B2">
        <w:rPr>
          <w:b/>
          <w:bCs/>
          <w:u w:val="single"/>
          <w:lang w:val="en-GB"/>
        </w:rPr>
        <w:t>Proposal 5</w:t>
      </w:r>
      <w:r>
        <w:rPr>
          <w:lang w:val="en-GB"/>
        </w:rPr>
        <w:t>: RAN4 to define one inference delay value that is applicable to AI/ML positioning case 1 when UE performs PRS measurement within measurement gap, outside of the measurement gap and within PPW</w:t>
      </w:r>
      <w:r w:rsidR="00DB283A">
        <w:rPr>
          <w:lang w:val="en-GB"/>
        </w:rPr>
        <w:t>,</w:t>
      </w:r>
      <w:r>
        <w:rPr>
          <w:lang w:val="en-GB"/>
        </w:rPr>
        <w:t xml:space="preserve"> and when UE performs measurement by aggregating PRS resources in multiple PFLs.</w:t>
      </w:r>
    </w:p>
    <w:p w14:paraId="29E4AEA9" w14:textId="77777777" w:rsidR="009F48B2" w:rsidRPr="00A21BE0" w:rsidRDefault="00A6127F">
      <w:pPr>
        <w:pStyle w:val="Heading1"/>
        <w:rPr>
          <w:lang w:val="en-US"/>
        </w:rPr>
      </w:pPr>
      <w:r w:rsidRPr="00A21BE0">
        <w:rPr>
          <w:lang w:val="en-US"/>
        </w:rPr>
        <w:t>Summary</w:t>
      </w:r>
    </w:p>
    <w:p w14:paraId="29E4AEAF" w14:textId="6ECE7B2A" w:rsidR="009F48B2" w:rsidRDefault="00A6127F" w:rsidP="00242A26">
      <w:pPr>
        <w:jc w:val="both"/>
        <w:rPr>
          <w:lang w:eastAsia="ja-JP"/>
        </w:rPr>
      </w:pPr>
      <w:r w:rsidRPr="00A21BE0">
        <w:rPr>
          <w:lang w:eastAsia="ja-JP"/>
        </w:rPr>
        <w:t xml:space="preserve">In this contribution, issues related to the core requirement for </w:t>
      </w:r>
      <w:r w:rsidR="00AD4AAD">
        <w:t>UE-based positioning case 1</w:t>
      </w:r>
      <w:r w:rsidRPr="00A21BE0">
        <w:rPr>
          <w:lang w:eastAsia="ja-JP"/>
        </w:rPr>
        <w:t xml:space="preserve"> are discussed. The observations and proposals below summarize the discussions presented in this paper.</w:t>
      </w:r>
    </w:p>
    <w:p w14:paraId="501F12BE" w14:textId="77777777" w:rsidR="00242A26" w:rsidRDefault="00242A26" w:rsidP="00242A26">
      <w:pPr>
        <w:jc w:val="both"/>
      </w:pPr>
      <w:r w:rsidRPr="00D5585F">
        <w:rPr>
          <w:b/>
          <w:bCs/>
          <w:u w:val="single"/>
        </w:rPr>
        <w:t xml:space="preserve">Observation </w:t>
      </w:r>
      <w:r>
        <w:rPr>
          <w:b/>
          <w:bCs/>
          <w:u w:val="single"/>
        </w:rPr>
        <w:t>1</w:t>
      </w:r>
      <w:r>
        <w:t>: AI/ML positioning case 1 is supported by UE in RRC_CONNECTED mode only.</w:t>
      </w:r>
    </w:p>
    <w:p w14:paraId="531EEF85" w14:textId="77777777" w:rsidR="00242A26" w:rsidRDefault="00242A26" w:rsidP="00242A26">
      <w:pPr>
        <w:jc w:val="both"/>
      </w:pPr>
      <w:r w:rsidRPr="00D5585F">
        <w:rPr>
          <w:b/>
          <w:bCs/>
          <w:u w:val="single"/>
        </w:rPr>
        <w:t xml:space="preserve">Proposal </w:t>
      </w:r>
      <w:r>
        <w:rPr>
          <w:b/>
          <w:bCs/>
          <w:u w:val="single"/>
        </w:rPr>
        <w:t>1</w:t>
      </w:r>
      <w:r>
        <w:t>: Define core requirement for AI/ML positioning case 1 only for RRC_CONNECTED mode. PRS measurement with measurement gap, without measurement gap, and aggregation of PRS resources from multiple PFLs in RRC_CONNECTED mode are within the scope.</w:t>
      </w:r>
    </w:p>
    <w:p w14:paraId="64D79BC1" w14:textId="77777777" w:rsidR="00242A26" w:rsidRDefault="00242A26" w:rsidP="00242A26">
      <w:pPr>
        <w:jc w:val="both"/>
      </w:pPr>
      <w:r>
        <w:rPr>
          <w:b/>
          <w:bCs/>
          <w:u w:val="single"/>
        </w:rPr>
        <w:t>Observation 2</w:t>
      </w:r>
      <w:r>
        <w:t>: There is no overlap in terms of UE PRS processing capability between non-AI/ML and AI/ML based methods.</w:t>
      </w:r>
    </w:p>
    <w:p w14:paraId="3E7F1E2B" w14:textId="77777777" w:rsidR="00242A26" w:rsidRDefault="00242A26" w:rsidP="00242A26">
      <w:pPr>
        <w:jc w:val="both"/>
      </w:pPr>
      <w:r w:rsidRPr="00891B04">
        <w:rPr>
          <w:b/>
          <w:bCs/>
          <w:u w:val="single"/>
        </w:rPr>
        <w:t xml:space="preserve">Observation </w:t>
      </w:r>
      <w:r>
        <w:rPr>
          <w:b/>
          <w:bCs/>
          <w:u w:val="single"/>
        </w:rPr>
        <w:t>3</w:t>
      </w:r>
      <w:r>
        <w:t>: Supported number of samples for PRS measurement is not reported by UE to LMF.</w:t>
      </w:r>
    </w:p>
    <w:p w14:paraId="2DB53668" w14:textId="77777777" w:rsidR="00242A26" w:rsidRDefault="00242A26" w:rsidP="00242A26">
      <w:pPr>
        <w:jc w:val="both"/>
      </w:pPr>
      <w:r w:rsidRPr="00891B04">
        <w:rPr>
          <w:b/>
          <w:bCs/>
          <w:u w:val="single"/>
        </w:rPr>
        <w:t xml:space="preserve">Observation </w:t>
      </w:r>
      <w:r>
        <w:rPr>
          <w:b/>
          <w:bCs/>
          <w:u w:val="single"/>
        </w:rPr>
        <w:t>4</w:t>
      </w:r>
      <w:r>
        <w:t xml:space="preserve">: Supported number of Rx beam sweeping factor for PRS measurement is not reported by UE to LMF. </w:t>
      </w:r>
    </w:p>
    <w:p w14:paraId="1BF50502" w14:textId="77777777" w:rsidR="00242A26" w:rsidRDefault="00242A26" w:rsidP="00242A26">
      <w:pPr>
        <w:jc w:val="both"/>
      </w:pPr>
      <w:r w:rsidRPr="00891B04">
        <w:rPr>
          <w:b/>
          <w:bCs/>
          <w:u w:val="single"/>
        </w:rPr>
        <w:t xml:space="preserve">Observation </w:t>
      </w:r>
      <w:r>
        <w:rPr>
          <w:b/>
          <w:bCs/>
          <w:u w:val="single"/>
        </w:rPr>
        <w:t>5</w:t>
      </w:r>
      <w:r>
        <w:t xml:space="preserve">: Supported number of Rx TEGs for PRS measurement is not reported by UE to LMF. </w:t>
      </w:r>
    </w:p>
    <w:p w14:paraId="21CDCD4F" w14:textId="77777777" w:rsidR="00242A26" w:rsidRDefault="00242A26" w:rsidP="00242A26">
      <w:pPr>
        <w:jc w:val="both"/>
      </w:pPr>
      <w:r w:rsidRPr="00E34491">
        <w:rPr>
          <w:b/>
          <w:bCs/>
          <w:u w:val="single"/>
        </w:rPr>
        <w:t xml:space="preserve">Proposal </w:t>
      </w:r>
      <w:r>
        <w:rPr>
          <w:b/>
          <w:bCs/>
          <w:u w:val="single"/>
        </w:rPr>
        <w:t>2</w:t>
      </w:r>
      <w:r>
        <w:t>: N</w:t>
      </w:r>
      <w:r w:rsidRPr="002744C5">
        <w:rPr>
          <w:vertAlign w:val="subscript"/>
        </w:rPr>
        <w:t>sample</w:t>
      </w:r>
      <w:r>
        <w:t xml:space="preserve"> = 4 is considered in the measurement period requirement for AI/ML positioning case 1.</w:t>
      </w:r>
    </w:p>
    <w:p w14:paraId="6F4A1049" w14:textId="77777777" w:rsidR="00242A26" w:rsidRDefault="00242A26" w:rsidP="00242A26">
      <w:pPr>
        <w:jc w:val="both"/>
      </w:pPr>
      <w:r w:rsidRPr="00E34491">
        <w:rPr>
          <w:b/>
          <w:bCs/>
          <w:u w:val="single"/>
        </w:rPr>
        <w:t xml:space="preserve">Proposal </w:t>
      </w:r>
      <w:r>
        <w:rPr>
          <w:b/>
          <w:bCs/>
          <w:u w:val="single"/>
        </w:rPr>
        <w:t>3</w:t>
      </w:r>
      <w:r>
        <w:t>: N</w:t>
      </w:r>
      <w:r w:rsidRPr="002744C5">
        <w:rPr>
          <w:vertAlign w:val="subscript"/>
        </w:rPr>
        <w:t>RxBeam</w:t>
      </w:r>
      <w:r>
        <w:t xml:space="preserve"> = 1 in FR1 and N</w:t>
      </w:r>
      <w:r w:rsidRPr="002744C5">
        <w:rPr>
          <w:vertAlign w:val="subscript"/>
        </w:rPr>
        <w:t>RxBeam</w:t>
      </w:r>
      <w:r>
        <w:t xml:space="preserve"> = 8 in FR2 is considered in the measurement period requirement for AI/ML positioning case 1.</w:t>
      </w:r>
    </w:p>
    <w:p w14:paraId="76A7A1C3" w14:textId="6D61A4E6" w:rsidR="007F0433" w:rsidRDefault="00242A26" w:rsidP="002A10EF">
      <w:pPr>
        <w:jc w:val="both"/>
      </w:pPr>
      <w:r w:rsidRPr="00626E60">
        <w:rPr>
          <w:b/>
          <w:bCs/>
          <w:u w:val="single"/>
        </w:rPr>
        <w:t xml:space="preserve">Proposal </w:t>
      </w:r>
      <w:r>
        <w:rPr>
          <w:b/>
          <w:bCs/>
          <w:u w:val="single"/>
        </w:rPr>
        <w:t>4</w:t>
      </w:r>
      <w:r>
        <w:t>: I</w:t>
      </w:r>
      <w:r w:rsidRPr="00A21BE0">
        <w:t xml:space="preserve">mpact of number of Rx TEGs on the measurement period requirement </w:t>
      </w:r>
      <w:r>
        <w:t>is not considered for AI/ML positioning case 1</w:t>
      </w:r>
      <w:r w:rsidRPr="00A21BE0">
        <w:t>.</w:t>
      </w:r>
    </w:p>
    <w:p w14:paraId="55A45525" w14:textId="4AE30386" w:rsidR="00412ADE" w:rsidRPr="00412ADE" w:rsidRDefault="00412ADE" w:rsidP="002A10EF">
      <w:pPr>
        <w:jc w:val="both"/>
        <w:rPr>
          <w:lang w:val="en-GB"/>
        </w:rPr>
      </w:pPr>
      <w:r w:rsidRPr="007E25B2">
        <w:rPr>
          <w:b/>
          <w:bCs/>
          <w:u w:val="single"/>
          <w:lang w:val="en-GB"/>
        </w:rPr>
        <w:t>Proposal 5</w:t>
      </w:r>
      <w:r>
        <w:rPr>
          <w:lang w:val="en-GB"/>
        </w:rPr>
        <w:t>: RAN4 to define one inference delay value that is applicable to AI/ML positioning case 1 when UE performs PRS measurement within measurement gap, outside of the measurement gap and within PPW, and when UE performs measurement by aggregating PRS resources in multiple PFLs.</w:t>
      </w:r>
    </w:p>
    <w:p w14:paraId="29E4AEB0" w14:textId="77777777" w:rsidR="009F48B2" w:rsidRPr="00A21BE0" w:rsidRDefault="00A6127F">
      <w:pPr>
        <w:pStyle w:val="Heading1"/>
        <w:rPr>
          <w:lang w:val="en-US"/>
        </w:rPr>
      </w:pPr>
      <w:r w:rsidRPr="00A21BE0">
        <w:rPr>
          <w:lang w:val="en-US"/>
        </w:rPr>
        <w:t>References</w:t>
      </w:r>
    </w:p>
    <w:p w14:paraId="0FA11F12" w14:textId="4D484FD8" w:rsidR="00ED6AAD" w:rsidRDefault="00ED6AAD" w:rsidP="00ED6AAD">
      <w:pPr>
        <w:numPr>
          <w:ilvl w:val="0"/>
          <w:numId w:val="13"/>
        </w:numPr>
        <w:rPr>
          <w:szCs w:val="22"/>
        </w:rPr>
      </w:pPr>
      <w:r>
        <w:rPr>
          <w:szCs w:val="22"/>
        </w:rPr>
        <w:t xml:space="preserve">R4-2514631, </w:t>
      </w:r>
      <w:r w:rsidRPr="00ED6AAD">
        <w:rPr>
          <w:szCs w:val="22"/>
        </w:rPr>
        <w:t>WF on [116bis][112] R19 AI for air interface</w:t>
      </w:r>
      <w:r>
        <w:rPr>
          <w:szCs w:val="22"/>
        </w:rPr>
        <w:t xml:space="preserve">, </w:t>
      </w:r>
      <w:r w:rsidRPr="00CF737D">
        <w:rPr>
          <w:szCs w:val="22"/>
        </w:rPr>
        <w:t>Qualcomm Incorporated.</w:t>
      </w:r>
    </w:p>
    <w:p w14:paraId="4E047588" w14:textId="0A0D5249" w:rsidR="003429AF" w:rsidRDefault="003429AF" w:rsidP="003429AF">
      <w:pPr>
        <w:numPr>
          <w:ilvl w:val="0"/>
          <w:numId w:val="13"/>
        </w:numPr>
        <w:rPr>
          <w:szCs w:val="22"/>
        </w:rPr>
      </w:pPr>
      <w:r w:rsidRPr="003429AF">
        <w:rPr>
          <w:szCs w:val="22"/>
        </w:rPr>
        <w:lastRenderedPageBreak/>
        <w:t>R1-2507979, Updated RAN1 UE features list for Rel-19 NR after RAN1 #122bis, Moderators (AT&amp;T, NTT DOCOMO, INC.).</w:t>
      </w:r>
    </w:p>
    <w:p w14:paraId="0123105A" w14:textId="040FAF52" w:rsidR="00BE30CB" w:rsidRPr="00BE30CB" w:rsidRDefault="00BE30CB" w:rsidP="003429AF">
      <w:pPr>
        <w:pStyle w:val="ListParagraph"/>
        <w:numPr>
          <w:ilvl w:val="0"/>
          <w:numId w:val="13"/>
        </w:numPr>
        <w:overflowPunct w:val="0"/>
        <w:autoSpaceDE w:val="0"/>
        <w:autoSpaceDN w:val="0"/>
        <w:adjustRightInd w:val="0"/>
        <w:spacing w:before="100" w:beforeAutospacing="1" w:after="120"/>
        <w:contextualSpacing w:val="0"/>
        <w:textAlignment w:val="baseline"/>
        <w:rPr>
          <w:szCs w:val="22"/>
        </w:rPr>
      </w:pPr>
      <w:r>
        <w:t>R4-2511890, WF on AI/ML for air interface for [116][131], Qualcomm Incorporated.</w:t>
      </w:r>
    </w:p>
    <w:sectPr w:rsidR="00BE30CB" w:rsidRPr="00BE30CB">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4AEBA" w14:textId="77777777" w:rsidR="00A6127F" w:rsidRDefault="00A6127F">
      <w:pPr>
        <w:spacing w:before="0" w:after="0"/>
      </w:pPr>
      <w:r>
        <w:separator/>
      </w:r>
    </w:p>
  </w:endnote>
  <w:endnote w:type="continuationSeparator" w:id="0">
    <w:p w14:paraId="29E4AEBC" w14:textId="77777777" w:rsidR="00A6127F" w:rsidRDefault="00A612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AEB3" w14:textId="77777777" w:rsidR="009F48B2" w:rsidRDefault="00A6127F">
      <w:pPr>
        <w:spacing w:before="0" w:after="0"/>
      </w:pPr>
      <w:r>
        <w:separator/>
      </w:r>
    </w:p>
  </w:footnote>
  <w:footnote w:type="continuationSeparator" w:id="0">
    <w:p w14:paraId="29E4AEB4" w14:textId="77777777" w:rsidR="009F48B2" w:rsidRDefault="00A612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5" w14:textId="77777777" w:rsidR="009F48B2" w:rsidRDefault="009F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6" w14:textId="77777777" w:rsidR="009F48B2" w:rsidRDefault="00A6127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7" w14:textId="77777777" w:rsidR="009F48B2" w:rsidRDefault="009F4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C65158"/>
    <w:multiLevelType w:val="singleLevel"/>
    <w:tmpl w:val="BEC65158"/>
    <w:lvl w:ilvl="0">
      <w:start w:val="1"/>
      <w:numFmt w:val="decimal"/>
      <w:lvlText w:val="%1."/>
      <w:lvlJc w:val="left"/>
      <w:pPr>
        <w:tabs>
          <w:tab w:val="left" w:pos="425"/>
        </w:tabs>
        <w:ind w:left="425" w:hanging="425"/>
      </w:pPr>
      <w:rPr>
        <w:rFont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1EB6EA2"/>
    <w:multiLevelType w:val="hybridMultilevel"/>
    <w:tmpl w:val="36C4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83BBB"/>
    <w:multiLevelType w:val="hybridMultilevel"/>
    <w:tmpl w:val="EA1CC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51F6A"/>
    <w:multiLevelType w:val="multilevel"/>
    <w:tmpl w:val="24051F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5F60050"/>
    <w:multiLevelType w:val="multilevel"/>
    <w:tmpl w:val="25F60050"/>
    <w:lvl w:ilvl="0">
      <w:numFmt w:val="bullet"/>
      <w:lvlText w:val="-"/>
      <w:lvlJc w:val="left"/>
      <w:pPr>
        <w:ind w:left="2771" w:hanging="420"/>
      </w:pPr>
      <w:rPr>
        <w:rFonts w:ascii="Times New Roman" w:eastAsia="SimSun" w:hAnsi="Times New Roman" w:cs="Times New Roman" w:hint="default"/>
      </w:rPr>
    </w:lvl>
    <w:lvl w:ilvl="1">
      <w:start w:val="1"/>
      <w:numFmt w:val="bullet"/>
      <w:lvlText w:val=""/>
      <w:lvlJc w:val="left"/>
      <w:pPr>
        <w:ind w:left="3191" w:hanging="420"/>
      </w:pPr>
      <w:rPr>
        <w:rFonts w:ascii="Wingdings" w:hAnsi="Wingdings" w:hint="default"/>
      </w:rPr>
    </w:lvl>
    <w:lvl w:ilvl="2">
      <w:start w:val="1"/>
      <w:numFmt w:val="bullet"/>
      <w:lvlText w:val=""/>
      <w:lvlJc w:val="left"/>
      <w:pPr>
        <w:ind w:left="3611" w:hanging="420"/>
      </w:pPr>
      <w:rPr>
        <w:rFonts w:ascii="Wingdings" w:hAnsi="Wingdings" w:hint="default"/>
      </w:rPr>
    </w:lvl>
    <w:lvl w:ilvl="3">
      <w:start w:val="1"/>
      <w:numFmt w:val="bullet"/>
      <w:lvlText w:val=""/>
      <w:lvlJc w:val="left"/>
      <w:pPr>
        <w:ind w:left="4031" w:hanging="420"/>
      </w:pPr>
      <w:rPr>
        <w:rFonts w:ascii="Wingdings" w:hAnsi="Wingdings" w:hint="default"/>
      </w:rPr>
    </w:lvl>
    <w:lvl w:ilvl="4">
      <w:start w:val="1"/>
      <w:numFmt w:val="bullet"/>
      <w:lvlText w:val=""/>
      <w:lvlJc w:val="left"/>
      <w:pPr>
        <w:ind w:left="4451" w:hanging="420"/>
      </w:pPr>
      <w:rPr>
        <w:rFonts w:ascii="Wingdings" w:hAnsi="Wingdings" w:hint="default"/>
      </w:rPr>
    </w:lvl>
    <w:lvl w:ilvl="5">
      <w:start w:val="1"/>
      <w:numFmt w:val="bullet"/>
      <w:lvlText w:val=""/>
      <w:lvlJc w:val="left"/>
      <w:pPr>
        <w:ind w:left="4871" w:hanging="420"/>
      </w:pPr>
      <w:rPr>
        <w:rFonts w:ascii="Wingdings" w:hAnsi="Wingdings" w:hint="default"/>
      </w:rPr>
    </w:lvl>
    <w:lvl w:ilvl="6">
      <w:start w:val="1"/>
      <w:numFmt w:val="bullet"/>
      <w:lvlText w:val=""/>
      <w:lvlJc w:val="left"/>
      <w:pPr>
        <w:ind w:left="5291" w:hanging="420"/>
      </w:pPr>
      <w:rPr>
        <w:rFonts w:ascii="Wingdings" w:hAnsi="Wingdings" w:hint="default"/>
      </w:rPr>
    </w:lvl>
    <w:lvl w:ilvl="7">
      <w:start w:val="1"/>
      <w:numFmt w:val="bullet"/>
      <w:lvlText w:val=""/>
      <w:lvlJc w:val="left"/>
      <w:pPr>
        <w:ind w:left="5711" w:hanging="420"/>
      </w:pPr>
      <w:rPr>
        <w:rFonts w:ascii="Wingdings" w:hAnsi="Wingdings" w:hint="default"/>
      </w:rPr>
    </w:lvl>
    <w:lvl w:ilvl="8">
      <w:start w:val="1"/>
      <w:numFmt w:val="bullet"/>
      <w:lvlText w:val=""/>
      <w:lvlJc w:val="left"/>
      <w:pPr>
        <w:ind w:left="6131" w:hanging="42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2348" w:hanging="360"/>
      </w:pPr>
      <w:rPr>
        <w:rFonts w:hint="default"/>
      </w:rPr>
    </w:lvl>
    <w:lvl w:ilvl="1">
      <w:start w:val="1"/>
      <w:numFmt w:val="lowerLetter"/>
      <w:lvlText w:val="%2."/>
      <w:lvlJc w:val="left"/>
      <w:pPr>
        <w:ind w:left="3428" w:hanging="360"/>
      </w:pPr>
    </w:lvl>
    <w:lvl w:ilvl="2">
      <w:start w:val="1"/>
      <w:numFmt w:val="lowerRoman"/>
      <w:lvlText w:val="%3."/>
      <w:lvlJc w:val="right"/>
      <w:pPr>
        <w:ind w:left="4148" w:hanging="180"/>
      </w:pPr>
    </w:lvl>
    <w:lvl w:ilvl="3">
      <w:start w:val="1"/>
      <w:numFmt w:val="decimal"/>
      <w:lvlText w:val="%4."/>
      <w:lvlJc w:val="left"/>
      <w:pPr>
        <w:ind w:left="4868" w:hanging="360"/>
      </w:pPr>
    </w:lvl>
    <w:lvl w:ilvl="4">
      <w:start w:val="1"/>
      <w:numFmt w:val="lowerLetter"/>
      <w:lvlText w:val="%5."/>
      <w:lvlJc w:val="left"/>
      <w:pPr>
        <w:ind w:left="5588" w:hanging="360"/>
      </w:pPr>
    </w:lvl>
    <w:lvl w:ilvl="5">
      <w:start w:val="1"/>
      <w:numFmt w:val="lowerRoman"/>
      <w:lvlText w:val="%6."/>
      <w:lvlJc w:val="right"/>
      <w:pPr>
        <w:ind w:left="6308" w:hanging="180"/>
      </w:pPr>
    </w:lvl>
    <w:lvl w:ilvl="6">
      <w:start w:val="1"/>
      <w:numFmt w:val="decimal"/>
      <w:lvlText w:val="%7."/>
      <w:lvlJc w:val="left"/>
      <w:pPr>
        <w:ind w:left="7028" w:hanging="360"/>
      </w:pPr>
    </w:lvl>
    <w:lvl w:ilvl="7">
      <w:start w:val="1"/>
      <w:numFmt w:val="lowerLetter"/>
      <w:lvlText w:val="%8."/>
      <w:lvlJc w:val="left"/>
      <w:pPr>
        <w:ind w:left="7748" w:hanging="360"/>
      </w:pPr>
    </w:lvl>
    <w:lvl w:ilvl="8">
      <w:start w:val="1"/>
      <w:numFmt w:val="lowerRoman"/>
      <w:lvlText w:val="%9."/>
      <w:lvlJc w:val="right"/>
      <w:pPr>
        <w:ind w:left="8468" w:hanging="180"/>
      </w:pPr>
    </w:lvl>
  </w:abstractNum>
  <w:abstractNum w:abstractNumId="14" w15:restartNumberingAfterBreak="0">
    <w:nsid w:val="535644B1"/>
    <w:multiLevelType w:val="multilevel"/>
    <w:tmpl w:val="F64EC6F8"/>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7579479">
    <w:abstractNumId w:val="2"/>
  </w:num>
  <w:num w:numId="2" w16cid:durableId="1936092969">
    <w:abstractNumId w:val="9"/>
  </w:num>
  <w:num w:numId="3" w16cid:durableId="2129542806">
    <w:abstractNumId w:val="16"/>
  </w:num>
  <w:num w:numId="4" w16cid:durableId="1967273015">
    <w:abstractNumId w:val="17"/>
  </w:num>
  <w:num w:numId="5" w16cid:durableId="1630471102">
    <w:abstractNumId w:val="7"/>
  </w:num>
  <w:num w:numId="6" w16cid:durableId="1075250332">
    <w:abstractNumId w:val="12"/>
  </w:num>
  <w:num w:numId="7" w16cid:durableId="565839518">
    <w:abstractNumId w:val="8"/>
  </w:num>
  <w:num w:numId="8" w16cid:durableId="771630810">
    <w:abstractNumId w:val="1"/>
  </w:num>
  <w:num w:numId="9" w16cid:durableId="41907904">
    <w:abstractNumId w:val="11"/>
  </w:num>
  <w:num w:numId="10" w16cid:durableId="1569072716">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439544">
    <w:abstractNumId w:val="13"/>
  </w:num>
  <w:num w:numId="12" w16cid:durableId="927009054">
    <w:abstractNumId w:val="6"/>
  </w:num>
  <w:num w:numId="13" w16cid:durableId="2110881243">
    <w:abstractNumId w:val="0"/>
  </w:num>
  <w:num w:numId="14" w16cid:durableId="572619717">
    <w:abstractNumId w:val="15"/>
  </w:num>
  <w:num w:numId="15" w16cid:durableId="1363047996">
    <w:abstractNumId w:val="3"/>
  </w:num>
  <w:num w:numId="16" w16cid:durableId="421101283">
    <w:abstractNumId w:val="4"/>
  </w:num>
  <w:num w:numId="17" w16cid:durableId="907501715">
    <w:abstractNumId w:val="14"/>
  </w:num>
  <w:num w:numId="18" w16cid:durableId="9916371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3E02E3"/>
    <w:rsid w:val="9D185A0B"/>
    <w:rsid w:val="9DFEA047"/>
    <w:rsid w:val="A75FB8F8"/>
    <w:rsid w:val="AF4EB7F2"/>
    <w:rsid w:val="AFAEF182"/>
    <w:rsid w:val="AFF6D6EE"/>
    <w:rsid w:val="B5A7F7B5"/>
    <w:rsid w:val="B7EF9F4D"/>
    <w:rsid w:val="BCB607F5"/>
    <w:rsid w:val="BDFF0DB7"/>
    <w:rsid w:val="BEECAFC4"/>
    <w:rsid w:val="BEF67A81"/>
    <w:rsid w:val="BF8F4070"/>
    <w:rsid w:val="C1EBB58F"/>
    <w:rsid w:val="C6F7DE0B"/>
    <w:rsid w:val="CBBF6747"/>
    <w:rsid w:val="CE5BEAC3"/>
    <w:rsid w:val="CF7D595F"/>
    <w:rsid w:val="D57F939F"/>
    <w:rsid w:val="D5FC5A0C"/>
    <w:rsid w:val="D781EE7B"/>
    <w:rsid w:val="D7DF1FE0"/>
    <w:rsid w:val="D8BDFB2B"/>
    <w:rsid w:val="D8E763F6"/>
    <w:rsid w:val="D9754D7F"/>
    <w:rsid w:val="DB3F6792"/>
    <w:rsid w:val="DCBBE09E"/>
    <w:rsid w:val="DD7F8884"/>
    <w:rsid w:val="DDDFFBBB"/>
    <w:rsid w:val="DE6D083F"/>
    <w:rsid w:val="DEDF5AB3"/>
    <w:rsid w:val="DFBF6A9D"/>
    <w:rsid w:val="DFFF8BDF"/>
    <w:rsid w:val="E1EBDD50"/>
    <w:rsid w:val="E1FDBD47"/>
    <w:rsid w:val="E37769DF"/>
    <w:rsid w:val="E42F86B0"/>
    <w:rsid w:val="E5B72262"/>
    <w:rsid w:val="E78D35C4"/>
    <w:rsid w:val="E7DF181C"/>
    <w:rsid w:val="E8FF837D"/>
    <w:rsid w:val="EA6D331D"/>
    <w:rsid w:val="EB5C52F9"/>
    <w:rsid w:val="EB9E18E7"/>
    <w:rsid w:val="EBFE3F31"/>
    <w:rsid w:val="ECDD30DC"/>
    <w:rsid w:val="ED15007A"/>
    <w:rsid w:val="EDBB5F61"/>
    <w:rsid w:val="EDF23A45"/>
    <w:rsid w:val="EFDF4CD3"/>
    <w:rsid w:val="EFFF4310"/>
    <w:rsid w:val="F47BBF79"/>
    <w:rsid w:val="F4FFFE33"/>
    <w:rsid w:val="F67D6AC4"/>
    <w:rsid w:val="F6E3482A"/>
    <w:rsid w:val="F7726F4F"/>
    <w:rsid w:val="F7FFEBE3"/>
    <w:rsid w:val="F86FEABB"/>
    <w:rsid w:val="FB5DE208"/>
    <w:rsid w:val="FB790025"/>
    <w:rsid w:val="FBF90D6F"/>
    <w:rsid w:val="FC7B7ED8"/>
    <w:rsid w:val="FCED7044"/>
    <w:rsid w:val="FCEE66BB"/>
    <w:rsid w:val="FCEEDB7D"/>
    <w:rsid w:val="FCFF771B"/>
    <w:rsid w:val="FD1E67E1"/>
    <w:rsid w:val="FD6A3FAE"/>
    <w:rsid w:val="FD73AE6A"/>
    <w:rsid w:val="FDBD8168"/>
    <w:rsid w:val="FDDF8C72"/>
    <w:rsid w:val="FDEF11E8"/>
    <w:rsid w:val="FDF781C9"/>
    <w:rsid w:val="FE7D4EE8"/>
    <w:rsid w:val="FEF4984F"/>
    <w:rsid w:val="FEFF2354"/>
    <w:rsid w:val="FF7F732A"/>
    <w:rsid w:val="FFAECD10"/>
    <w:rsid w:val="FFD509C3"/>
    <w:rsid w:val="FFD78518"/>
    <w:rsid w:val="FFD9A79A"/>
    <w:rsid w:val="FFDA1BB3"/>
    <w:rsid w:val="FFDE6A4F"/>
    <w:rsid w:val="FFDEC4DD"/>
    <w:rsid w:val="FFEBCECC"/>
    <w:rsid w:val="FFF79297"/>
    <w:rsid w:val="FFFEF839"/>
    <w:rsid w:val="00000F55"/>
    <w:rsid w:val="0000141C"/>
    <w:rsid w:val="000015D2"/>
    <w:rsid w:val="00001AC6"/>
    <w:rsid w:val="00001B81"/>
    <w:rsid w:val="00002952"/>
    <w:rsid w:val="00002B91"/>
    <w:rsid w:val="00002ECE"/>
    <w:rsid w:val="000030EC"/>
    <w:rsid w:val="00005396"/>
    <w:rsid w:val="00006F6D"/>
    <w:rsid w:val="000070AC"/>
    <w:rsid w:val="0001265D"/>
    <w:rsid w:val="0001285F"/>
    <w:rsid w:val="00012898"/>
    <w:rsid w:val="00013163"/>
    <w:rsid w:val="00017D02"/>
    <w:rsid w:val="00017F25"/>
    <w:rsid w:val="00020E1A"/>
    <w:rsid w:val="00021EA3"/>
    <w:rsid w:val="00022E4A"/>
    <w:rsid w:val="00023765"/>
    <w:rsid w:val="0002404C"/>
    <w:rsid w:val="00024174"/>
    <w:rsid w:val="0002425C"/>
    <w:rsid w:val="00027B5B"/>
    <w:rsid w:val="00027E07"/>
    <w:rsid w:val="0003133E"/>
    <w:rsid w:val="00031F82"/>
    <w:rsid w:val="00032AA2"/>
    <w:rsid w:val="00033E41"/>
    <w:rsid w:val="000359F5"/>
    <w:rsid w:val="00035A86"/>
    <w:rsid w:val="00035CBE"/>
    <w:rsid w:val="0003605D"/>
    <w:rsid w:val="0003727D"/>
    <w:rsid w:val="00037C15"/>
    <w:rsid w:val="00037F21"/>
    <w:rsid w:val="000435A1"/>
    <w:rsid w:val="00043D0A"/>
    <w:rsid w:val="0004623E"/>
    <w:rsid w:val="00046312"/>
    <w:rsid w:val="00047B98"/>
    <w:rsid w:val="0005191B"/>
    <w:rsid w:val="00051929"/>
    <w:rsid w:val="00051E38"/>
    <w:rsid w:val="00052043"/>
    <w:rsid w:val="0005222D"/>
    <w:rsid w:val="000531BE"/>
    <w:rsid w:val="00053233"/>
    <w:rsid w:val="00053A70"/>
    <w:rsid w:val="000554B1"/>
    <w:rsid w:val="00056772"/>
    <w:rsid w:val="00057D78"/>
    <w:rsid w:val="00057FD0"/>
    <w:rsid w:val="00062051"/>
    <w:rsid w:val="00062E83"/>
    <w:rsid w:val="00062F8D"/>
    <w:rsid w:val="00064A3B"/>
    <w:rsid w:val="00064B15"/>
    <w:rsid w:val="00065BBE"/>
    <w:rsid w:val="00066172"/>
    <w:rsid w:val="0006721D"/>
    <w:rsid w:val="00070BA8"/>
    <w:rsid w:val="00071AB8"/>
    <w:rsid w:val="00071F7B"/>
    <w:rsid w:val="000727B4"/>
    <w:rsid w:val="000731E6"/>
    <w:rsid w:val="0007427B"/>
    <w:rsid w:val="00075767"/>
    <w:rsid w:val="00076075"/>
    <w:rsid w:val="000763F2"/>
    <w:rsid w:val="00077DD0"/>
    <w:rsid w:val="00080AD4"/>
    <w:rsid w:val="00082652"/>
    <w:rsid w:val="00082D5E"/>
    <w:rsid w:val="000837DE"/>
    <w:rsid w:val="0008393A"/>
    <w:rsid w:val="00083E14"/>
    <w:rsid w:val="0008448D"/>
    <w:rsid w:val="000852F3"/>
    <w:rsid w:val="00087496"/>
    <w:rsid w:val="000875E2"/>
    <w:rsid w:val="00087753"/>
    <w:rsid w:val="0008780D"/>
    <w:rsid w:val="00090158"/>
    <w:rsid w:val="00090F9A"/>
    <w:rsid w:val="00091CC8"/>
    <w:rsid w:val="00091F8C"/>
    <w:rsid w:val="00092FEF"/>
    <w:rsid w:val="0009355E"/>
    <w:rsid w:val="0009363F"/>
    <w:rsid w:val="00093989"/>
    <w:rsid w:val="00094173"/>
    <w:rsid w:val="00094C25"/>
    <w:rsid w:val="00094F70"/>
    <w:rsid w:val="00095516"/>
    <w:rsid w:val="00096A2E"/>
    <w:rsid w:val="000A0386"/>
    <w:rsid w:val="000A1F53"/>
    <w:rsid w:val="000A34D3"/>
    <w:rsid w:val="000A6394"/>
    <w:rsid w:val="000B08FA"/>
    <w:rsid w:val="000B0C4C"/>
    <w:rsid w:val="000B0E09"/>
    <w:rsid w:val="000B1F3D"/>
    <w:rsid w:val="000B25D7"/>
    <w:rsid w:val="000B293C"/>
    <w:rsid w:val="000B3164"/>
    <w:rsid w:val="000B383F"/>
    <w:rsid w:val="000B38CE"/>
    <w:rsid w:val="000B479C"/>
    <w:rsid w:val="000B6E49"/>
    <w:rsid w:val="000B7FED"/>
    <w:rsid w:val="000C038A"/>
    <w:rsid w:val="000C067B"/>
    <w:rsid w:val="000C0ECA"/>
    <w:rsid w:val="000C1175"/>
    <w:rsid w:val="000C1BA0"/>
    <w:rsid w:val="000C2588"/>
    <w:rsid w:val="000C3D56"/>
    <w:rsid w:val="000C473A"/>
    <w:rsid w:val="000C6598"/>
    <w:rsid w:val="000C67FF"/>
    <w:rsid w:val="000C68E4"/>
    <w:rsid w:val="000C6CBC"/>
    <w:rsid w:val="000C7389"/>
    <w:rsid w:val="000C76BD"/>
    <w:rsid w:val="000C7F40"/>
    <w:rsid w:val="000D3DE5"/>
    <w:rsid w:val="000D44B3"/>
    <w:rsid w:val="000D51D3"/>
    <w:rsid w:val="000D5E43"/>
    <w:rsid w:val="000D6251"/>
    <w:rsid w:val="000D7A73"/>
    <w:rsid w:val="000E08B8"/>
    <w:rsid w:val="000E179B"/>
    <w:rsid w:val="000E4392"/>
    <w:rsid w:val="000E5B17"/>
    <w:rsid w:val="000E660E"/>
    <w:rsid w:val="000E6621"/>
    <w:rsid w:val="000E6B64"/>
    <w:rsid w:val="000E7762"/>
    <w:rsid w:val="000F063C"/>
    <w:rsid w:val="000F0746"/>
    <w:rsid w:val="000F0826"/>
    <w:rsid w:val="000F18D0"/>
    <w:rsid w:val="000F290D"/>
    <w:rsid w:val="000F29EA"/>
    <w:rsid w:val="000F2C14"/>
    <w:rsid w:val="000F2DFE"/>
    <w:rsid w:val="000F41D7"/>
    <w:rsid w:val="000F4794"/>
    <w:rsid w:val="000F497D"/>
    <w:rsid w:val="000F5841"/>
    <w:rsid w:val="000F5B15"/>
    <w:rsid w:val="000F6D86"/>
    <w:rsid w:val="000F747A"/>
    <w:rsid w:val="000F7745"/>
    <w:rsid w:val="001021FB"/>
    <w:rsid w:val="001027A0"/>
    <w:rsid w:val="00102E97"/>
    <w:rsid w:val="0010321F"/>
    <w:rsid w:val="001049D7"/>
    <w:rsid w:val="00105211"/>
    <w:rsid w:val="001066EC"/>
    <w:rsid w:val="001067CA"/>
    <w:rsid w:val="00106D10"/>
    <w:rsid w:val="00107087"/>
    <w:rsid w:val="00110192"/>
    <w:rsid w:val="001104FE"/>
    <w:rsid w:val="00110E01"/>
    <w:rsid w:val="0011265C"/>
    <w:rsid w:val="00113FE3"/>
    <w:rsid w:val="00114F62"/>
    <w:rsid w:val="001153DC"/>
    <w:rsid w:val="00116738"/>
    <w:rsid w:val="00116A9B"/>
    <w:rsid w:val="00120705"/>
    <w:rsid w:val="0012136B"/>
    <w:rsid w:val="00121C71"/>
    <w:rsid w:val="0012297F"/>
    <w:rsid w:val="00122CEE"/>
    <w:rsid w:val="001235AC"/>
    <w:rsid w:val="00125E7F"/>
    <w:rsid w:val="00125F8C"/>
    <w:rsid w:val="00126633"/>
    <w:rsid w:val="001271CB"/>
    <w:rsid w:val="001275E7"/>
    <w:rsid w:val="00127E9E"/>
    <w:rsid w:val="001324F7"/>
    <w:rsid w:val="00133DEC"/>
    <w:rsid w:val="00134260"/>
    <w:rsid w:val="0013603A"/>
    <w:rsid w:val="00136F04"/>
    <w:rsid w:val="00136F67"/>
    <w:rsid w:val="00137276"/>
    <w:rsid w:val="0014038B"/>
    <w:rsid w:val="00140D3B"/>
    <w:rsid w:val="00144869"/>
    <w:rsid w:val="00145606"/>
    <w:rsid w:val="001459C4"/>
    <w:rsid w:val="00145D43"/>
    <w:rsid w:val="00150E38"/>
    <w:rsid w:val="00150FE6"/>
    <w:rsid w:val="001530DC"/>
    <w:rsid w:val="001533BC"/>
    <w:rsid w:val="00154A26"/>
    <w:rsid w:val="00154D5D"/>
    <w:rsid w:val="00157E5F"/>
    <w:rsid w:val="00161CB1"/>
    <w:rsid w:val="0016315D"/>
    <w:rsid w:val="00163DBA"/>
    <w:rsid w:val="00163EAA"/>
    <w:rsid w:val="00164E71"/>
    <w:rsid w:val="001652AF"/>
    <w:rsid w:val="00166A7C"/>
    <w:rsid w:val="00167963"/>
    <w:rsid w:val="00167D30"/>
    <w:rsid w:val="0017079E"/>
    <w:rsid w:val="00172557"/>
    <w:rsid w:val="00172CEF"/>
    <w:rsid w:val="001730B9"/>
    <w:rsid w:val="00174450"/>
    <w:rsid w:val="001764B2"/>
    <w:rsid w:val="0017714C"/>
    <w:rsid w:val="001814B8"/>
    <w:rsid w:val="0018176D"/>
    <w:rsid w:val="00181D27"/>
    <w:rsid w:val="001822D9"/>
    <w:rsid w:val="001826FA"/>
    <w:rsid w:val="001858D4"/>
    <w:rsid w:val="00185F48"/>
    <w:rsid w:val="001868E3"/>
    <w:rsid w:val="00186AF0"/>
    <w:rsid w:val="00186D7F"/>
    <w:rsid w:val="001877F0"/>
    <w:rsid w:val="00190041"/>
    <w:rsid w:val="0019026A"/>
    <w:rsid w:val="001904D6"/>
    <w:rsid w:val="001908F8"/>
    <w:rsid w:val="00192A5F"/>
    <w:rsid w:val="00192C46"/>
    <w:rsid w:val="00193067"/>
    <w:rsid w:val="001944C9"/>
    <w:rsid w:val="0019459C"/>
    <w:rsid w:val="00195111"/>
    <w:rsid w:val="001956BF"/>
    <w:rsid w:val="0019640E"/>
    <w:rsid w:val="00196426"/>
    <w:rsid w:val="001A0098"/>
    <w:rsid w:val="001A00B2"/>
    <w:rsid w:val="001A08B3"/>
    <w:rsid w:val="001A1A3E"/>
    <w:rsid w:val="001A303D"/>
    <w:rsid w:val="001A59F6"/>
    <w:rsid w:val="001A5D42"/>
    <w:rsid w:val="001A5FF6"/>
    <w:rsid w:val="001A65DE"/>
    <w:rsid w:val="001A6E1B"/>
    <w:rsid w:val="001A7B60"/>
    <w:rsid w:val="001A7F66"/>
    <w:rsid w:val="001A7F93"/>
    <w:rsid w:val="001B0B8F"/>
    <w:rsid w:val="001B0F00"/>
    <w:rsid w:val="001B1102"/>
    <w:rsid w:val="001B1662"/>
    <w:rsid w:val="001B24E5"/>
    <w:rsid w:val="001B266C"/>
    <w:rsid w:val="001B2B9D"/>
    <w:rsid w:val="001B3DEC"/>
    <w:rsid w:val="001B47CF"/>
    <w:rsid w:val="001B4B6D"/>
    <w:rsid w:val="001B52F0"/>
    <w:rsid w:val="001B67E9"/>
    <w:rsid w:val="001B6B27"/>
    <w:rsid w:val="001B7A65"/>
    <w:rsid w:val="001B7E8A"/>
    <w:rsid w:val="001C0830"/>
    <w:rsid w:val="001C0B0B"/>
    <w:rsid w:val="001C1BB7"/>
    <w:rsid w:val="001C3E3B"/>
    <w:rsid w:val="001C40BE"/>
    <w:rsid w:val="001C44EF"/>
    <w:rsid w:val="001C4EB4"/>
    <w:rsid w:val="001C6A95"/>
    <w:rsid w:val="001C7BAB"/>
    <w:rsid w:val="001D24AE"/>
    <w:rsid w:val="001D299B"/>
    <w:rsid w:val="001D32B7"/>
    <w:rsid w:val="001D4739"/>
    <w:rsid w:val="001D5025"/>
    <w:rsid w:val="001D5A41"/>
    <w:rsid w:val="001D63B3"/>
    <w:rsid w:val="001D6B45"/>
    <w:rsid w:val="001E009A"/>
    <w:rsid w:val="001E0E2E"/>
    <w:rsid w:val="001E1091"/>
    <w:rsid w:val="001E127F"/>
    <w:rsid w:val="001E323B"/>
    <w:rsid w:val="001E3700"/>
    <w:rsid w:val="001E41F3"/>
    <w:rsid w:val="001E4701"/>
    <w:rsid w:val="001E5A25"/>
    <w:rsid w:val="001E7AC0"/>
    <w:rsid w:val="001E7EFD"/>
    <w:rsid w:val="001F0384"/>
    <w:rsid w:val="001F5159"/>
    <w:rsid w:val="001F6166"/>
    <w:rsid w:val="001F6F85"/>
    <w:rsid w:val="001F76C0"/>
    <w:rsid w:val="00201A66"/>
    <w:rsid w:val="00202116"/>
    <w:rsid w:val="00202B7F"/>
    <w:rsid w:val="00202F05"/>
    <w:rsid w:val="00203702"/>
    <w:rsid w:val="00205187"/>
    <w:rsid w:val="00205D60"/>
    <w:rsid w:val="00206474"/>
    <w:rsid w:val="002064A8"/>
    <w:rsid w:val="00207429"/>
    <w:rsid w:val="00207C2C"/>
    <w:rsid w:val="002128B6"/>
    <w:rsid w:val="00212EDF"/>
    <w:rsid w:val="00216174"/>
    <w:rsid w:val="00222E5B"/>
    <w:rsid w:val="00223257"/>
    <w:rsid w:val="00225DF4"/>
    <w:rsid w:val="00226D54"/>
    <w:rsid w:val="00226E8A"/>
    <w:rsid w:val="002271C9"/>
    <w:rsid w:val="002273AD"/>
    <w:rsid w:val="002277DC"/>
    <w:rsid w:val="00227D53"/>
    <w:rsid w:val="00230A65"/>
    <w:rsid w:val="00230C08"/>
    <w:rsid w:val="0023260C"/>
    <w:rsid w:val="00232C4B"/>
    <w:rsid w:val="00232E7E"/>
    <w:rsid w:val="00233312"/>
    <w:rsid w:val="00233484"/>
    <w:rsid w:val="00233741"/>
    <w:rsid w:val="002373C0"/>
    <w:rsid w:val="002375E7"/>
    <w:rsid w:val="00240F93"/>
    <w:rsid w:val="00241DF9"/>
    <w:rsid w:val="00242A26"/>
    <w:rsid w:val="0024312A"/>
    <w:rsid w:val="0024337C"/>
    <w:rsid w:val="002433A5"/>
    <w:rsid w:val="00243D2E"/>
    <w:rsid w:val="0024531B"/>
    <w:rsid w:val="00245970"/>
    <w:rsid w:val="00246A45"/>
    <w:rsid w:val="002472A1"/>
    <w:rsid w:val="00250174"/>
    <w:rsid w:val="00250365"/>
    <w:rsid w:val="00250A17"/>
    <w:rsid w:val="00250AA4"/>
    <w:rsid w:val="00252166"/>
    <w:rsid w:val="002523DA"/>
    <w:rsid w:val="00253AA2"/>
    <w:rsid w:val="00254DD7"/>
    <w:rsid w:val="00254E40"/>
    <w:rsid w:val="002579D2"/>
    <w:rsid w:val="0026004D"/>
    <w:rsid w:val="00260970"/>
    <w:rsid w:val="00260CFB"/>
    <w:rsid w:val="00261F99"/>
    <w:rsid w:val="002620A6"/>
    <w:rsid w:val="0026263A"/>
    <w:rsid w:val="00262C61"/>
    <w:rsid w:val="002640DD"/>
    <w:rsid w:val="00264699"/>
    <w:rsid w:val="00264D46"/>
    <w:rsid w:val="00265344"/>
    <w:rsid w:val="00267746"/>
    <w:rsid w:val="00270637"/>
    <w:rsid w:val="0027171F"/>
    <w:rsid w:val="002733D5"/>
    <w:rsid w:val="00273A7A"/>
    <w:rsid w:val="00273E26"/>
    <w:rsid w:val="002744C5"/>
    <w:rsid w:val="00275715"/>
    <w:rsid w:val="00275D12"/>
    <w:rsid w:val="0027631B"/>
    <w:rsid w:val="002765C8"/>
    <w:rsid w:val="00277A94"/>
    <w:rsid w:val="00280F0C"/>
    <w:rsid w:val="00281793"/>
    <w:rsid w:val="00281D67"/>
    <w:rsid w:val="002823F8"/>
    <w:rsid w:val="00282634"/>
    <w:rsid w:val="00284FEB"/>
    <w:rsid w:val="0028520F"/>
    <w:rsid w:val="002855F2"/>
    <w:rsid w:val="002860C4"/>
    <w:rsid w:val="002863B3"/>
    <w:rsid w:val="00286D9D"/>
    <w:rsid w:val="0029163F"/>
    <w:rsid w:val="0029219A"/>
    <w:rsid w:val="0029299A"/>
    <w:rsid w:val="002935E7"/>
    <w:rsid w:val="002941D4"/>
    <w:rsid w:val="002942B9"/>
    <w:rsid w:val="00295820"/>
    <w:rsid w:val="00296E94"/>
    <w:rsid w:val="002A10EF"/>
    <w:rsid w:val="002A2B92"/>
    <w:rsid w:val="002A2FD3"/>
    <w:rsid w:val="002A384A"/>
    <w:rsid w:val="002A4E83"/>
    <w:rsid w:val="002A5D46"/>
    <w:rsid w:val="002A66FD"/>
    <w:rsid w:val="002B1055"/>
    <w:rsid w:val="002B1C79"/>
    <w:rsid w:val="002B2480"/>
    <w:rsid w:val="002B2BF6"/>
    <w:rsid w:val="002B3E81"/>
    <w:rsid w:val="002B3F8F"/>
    <w:rsid w:val="002B5741"/>
    <w:rsid w:val="002B5E2D"/>
    <w:rsid w:val="002B64B5"/>
    <w:rsid w:val="002C10B8"/>
    <w:rsid w:val="002C20F6"/>
    <w:rsid w:val="002C34AD"/>
    <w:rsid w:val="002C3701"/>
    <w:rsid w:val="002C4A10"/>
    <w:rsid w:val="002C7275"/>
    <w:rsid w:val="002D0178"/>
    <w:rsid w:val="002D20F8"/>
    <w:rsid w:val="002D2448"/>
    <w:rsid w:val="002D2571"/>
    <w:rsid w:val="002D2575"/>
    <w:rsid w:val="002D371C"/>
    <w:rsid w:val="002D4249"/>
    <w:rsid w:val="002D70A4"/>
    <w:rsid w:val="002D7C6C"/>
    <w:rsid w:val="002E1F9C"/>
    <w:rsid w:val="002E313A"/>
    <w:rsid w:val="002E381A"/>
    <w:rsid w:val="002E44CF"/>
    <w:rsid w:val="002E472E"/>
    <w:rsid w:val="002E4796"/>
    <w:rsid w:val="002E6AA0"/>
    <w:rsid w:val="002E6CE7"/>
    <w:rsid w:val="002E7104"/>
    <w:rsid w:val="002E7476"/>
    <w:rsid w:val="002E778B"/>
    <w:rsid w:val="002F17D0"/>
    <w:rsid w:val="002F19F3"/>
    <w:rsid w:val="002F1B43"/>
    <w:rsid w:val="002F2C7F"/>
    <w:rsid w:val="002F3123"/>
    <w:rsid w:val="002F39CC"/>
    <w:rsid w:val="002F4412"/>
    <w:rsid w:val="002F6893"/>
    <w:rsid w:val="003019EE"/>
    <w:rsid w:val="003020A2"/>
    <w:rsid w:val="003020DB"/>
    <w:rsid w:val="00302B65"/>
    <w:rsid w:val="00303ABB"/>
    <w:rsid w:val="00303BF1"/>
    <w:rsid w:val="00304E6F"/>
    <w:rsid w:val="00304FE1"/>
    <w:rsid w:val="00305409"/>
    <w:rsid w:val="00306686"/>
    <w:rsid w:val="00307045"/>
    <w:rsid w:val="003072B1"/>
    <w:rsid w:val="00310327"/>
    <w:rsid w:val="00310598"/>
    <w:rsid w:val="00310D50"/>
    <w:rsid w:val="003112BF"/>
    <w:rsid w:val="003157DE"/>
    <w:rsid w:val="00315FB0"/>
    <w:rsid w:val="003200AE"/>
    <w:rsid w:val="00321019"/>
    <w:rsid w:val="003217E2"/>
    <w:rsid w:val="0032198E"/>
    <w:rsid w:val="00321A07"/>
    <w:rsid w:val="00321EF2"/>
    <w:rsid w:val="003247CC"/>
    <w:rsid w:val="003252A9"/>
    <w:rsid w:val="0032533D"/>
    <w:rsid w:val="003266C2"/>
    <w:rsid w:val="00330DC3"/>
    <w:rsid w:val="003314F5"/>
    <w:rsid w:val="0033156F"/>
    <w:rsid w:val="003319ED"/>
    <w:rsid w:val="00333A98"/>
    <w:rsid w:val="00334A89"/>
    <w:rsid w:val="003353F3"/>
    <w:rsid w:val="0033585D"/>
    <w:rsid w:val="00335D19"/>
    <w:rsid w:val="0033636A"/>
    <w:rsid w:val="003368F5"/>
    <w:rsid w:val="0033705C"/>
    <w:rsid w:val="00337570"/>
    <w:rsid w:val="00337890"/>
    <w:rsid w:val="00337C9B"/>
    <w:rsid w:val="003409D3"/>
    <w:rsid w:val="00341DB9"/>
    <w:rsid w:val="003429AF"/>
    <w:rsid w:val="003429FC"/>
    <w:rsid w:val="00343478"/>
    <w:rsid w:val="00344D69"/>
    <w:rsid w:val="00345DEE"/>
    <w:rsid w:val="0034763E"/>
    <w:rsid w:val="003502EE"/>
    <w:rsid w:val="003520C5"/>
    <w:rsid w:val="00352652"/>
    <w:rsid w:val="0035335D"/>
    <w:rsid w:val="00354429"/>
    <w:rsid w:val="003557D1"/>
    <w:rsid w:val="003558C7"/>
    <w:rsid w:val="003560F1"/>
    <w:rsid w:val="003609EF"/>
    <w:rsid w:val="0036116E"/>
    <w:rsid w:val="003615B9"/>
    <w:rsid w:val="00361B52"/>
    <w:rsid w:val="003622EB"/>
    <w:rsid w:val="0036231A"/>
    <w:rsid w:val="0036285A"/>
    <w:rsid w:val="00363994"/>
    <w:rsid w:val="00363EDD"/>
    <w:rsid w:val="003650DF"/>
    <w:rsid w:val="00365868"/>
    <w:rsid w:val="003675B3"/>
    <w:rsid w:val="00367775"/>
    <w:rsid w:val="00367F9D"/>
    <w:rsid w:val="003701AB"/>
    <w:rsid w:val="00370A04"/>
    <w:rsid w:val="00371E04"/>
    <w:rsid w:val="00372231"/>
    <w:rsid w:val="0037343D"/>
    <w:rsid w:val="00373BD3"/>
    <w:rsid w:val="00373F86"/>
    <w:rsid w:val="00374DD4"/>
    <w:rsid w:val="003762A7"/>
    <w:rsid w:val="0037684C"/>
    <w:rsid w:val="00381065"/>
    <w:rsid w:val="003830EA"/>
    <w:rsid w:val="003836AA"/>
    <w:rsid w:val="00384C6F"/>
    <w:rsid w:val="00385692"/>
    <w:rsid w:val="003865AF"/>
    <w:rsid w:val="00390A34"/>
    <w:rsid w:val="00391025"/>
    <w:rsid w:val="00391F71"/>
    <w:rsid w:val="00392261"/>
    <w:rsid w:val="00393C64"/>
    <w:rsid w:val="00394005"/>
    <w:rsid w:val="003948CB"/>
    <w:rsid w:val="0039511F"/>
    <w:rsid w:val="00395AB6"/>
    <w:rsid w:val="00395F04"/>
    <w:rsid w:val="0039612A"/>
    <w:rsid w:val="0039643E"/>
    <w:rsid w:val="00396647"/>
    <w:rsid w:val="00396C97"/>
    <w:rsid w:val="00396D3C"/>
    <w:rsid w:val="003974AA"/>
    <w:rsid w:val="00397F52"/>
    <w:rsid w:val="003A435F"/>
    <w:rsid w:val="003A517D"/>
    <w:rsid w:val="003A79EC"/>
    <w:rsid w:val="003B0289"/>
    <w:rsid w:val="003B0314"/>
    <w:rsid w:val="003B07CF"/>
    <w:rsid w:val="003B0C50"/>
    <w:rsid w:val="003B163B"/>
    <w:rsid w:val="003B2EA7"/>
    <w:rsid w:val="003B4961"/>
    <w:rsid w:val="003B4E51"/>
    <w:rsid w:val="003B74C7"/>
    <w:rsid w:val="003C086F"/>
    <w:rsid w:val="003C17F4"/>
    <w:rsid w:val="003C1EAC"/>
    <w:rsid w:val="003C2B78"/>
    <w:rsid w:val="003C5010"/>
    <w:rsid w:val="003D07BF"/>
    <w:rsid w:val="003D0A00"/>
    <w:rsid w:val="003D1580"/>
    <w:rsid w:val="003D1968"/>
    <w:rsid w:val="003D3B73"/>
    <w:rsid w:val="003D77F5"/>
    <w:rsid w:val="003D7F9A"/>
    <w:rsid w:val="003E0971"/>
    <w:rsid w:val="003E16C8"/>
    <w:rsid w:val="003E1A36"/>
    <w:rsid w:val="003E1BDA"/>
    <w:rsid w:val="003E1D38"/>
    <w:rsid w:val="003E5128"/>
    <w:rsid w:val="003E57FF"/>
    <w:rsid w:val="003E5944"/>
    <w:rsid w:val="003E65CD"/>
    <w:rsid w:val="003E687B"/>
    <w:rsid w:val="003E71B4"/>
    <w:rsid w:val="003E770B"/>
    <w:rsid w:val="003E7F3B"/>
    <w:rsid w:val="003F0054"/>
    <w:rsid w:val="003F0E44"/>
    <w:rsid w:val="003F197E"/>
    <w:rsid w:val="003F2EC2"/>
    <w:rsid w:val="003F3AB5"/>
    <w:rsid w:val="003F3DB4"/>
    <w:rsid w:val="003F5361"/>
    <w:rsid w:val="003F5B12"/>
    <w:rsid w:val="004001C7"/>
    <w:rsid w:val="004026C4"/>
    <w:rsid w:val="00403D89"/>
    <w:rsid w:val="00404CBC"/>
    <w:rsid w:val="0040523C"/>
    <w:rsid w:val="004056E0"/>
    <w:rsid w:val="00407536"/>
    <w:rsid w:val="0040755C"/>
    <w:rsid w:val="004077AA"/>
    <w:rsid w:val="00407970"/>
    <w:rsid w:val="00410371"/>
    <w:rsid w:val="00411AA1"/>
    <w:rsid w:val="00411BB3"/>
    <w:rsid w:val="00411C40"/>
    <w:rsid w:val="0041242D"/>
    <w:rsid w:val="004124BC"/>
    <w:rsid w:val="00412ADE"/>
    <w:rsid w:val="00412DB6"/>
    <w:rsid w:val="00414E26"/>
    <w:rsid w:val="0041521D"/>
    <w:rsid w:val="00415EEB"/>
    <w:rsid w:val="00417110"/>
    <w:rsid w:val="00417817"/>
    <w:rsid w:val="00420E86"/>
    <w:rsid w:val="004210BF"/>
    <w:rsid w:val="00421AA2"/>
    <w:rsid w:val="00422080"/>
    <w:rsid w:val="0042390E"/>
    <w:rsid w:val="00423A0A"/>
    <w:rsid w:val="00423DE9"/>
    <w:rsid w:val="00423F26"/>
    <w:rsid w:val="004242F1"/>
    <w:rsid w:val="004246A7"/>
    <w:rsid w:val="00425397"/>
    <w:rsid w:val="00425BCC"/>
    <w:rsid w:val="00426181"/>
    <w:rsid w:val="004261AA"/>
    <w:rsid w:val="00432362"/>
    <w:rsid w:val="00432A8F"/>
    <w:rsid w:val="00433615"/>
    <w:rsid w:val="00434D46"/>
    <w:rsid w:val="00434DD7"/>
    <w:rsid w:val="004360BC"/>
    <w:rsid w:val="00437B32"/>
    <w:rsid w:val="00437F67"/>
    <w:rsid w:val="004410D6"/>
    <w:rsid w:val="004412F8"/>
    <w:rsid w:val="00444278"/>
    <w:rsid w:val="0044477E"/>
    <w:rsid w:val="00444E21"/>
    <w:rsid w:val="004462CF"/>
    <w:rsid w:val="00450E80"/>
    <w:rsid w:val="00451A68"/>
    <w:rsid w:val="0045224D"/>
    <w:rsid w:val="00452E07"/>
    <w:rsid w:val="0045350E"/>
    <w:rsid w:val="00454487"/>
    <w:rsid w:val="004552B0"/>
    <w:rsid w:val="004554EF"/>
    <w:rsid w:val="00456F0D"/>
    <w:rsid w:val="0046175B"/>
    <w:rsid w:val="0046192C"/>
    <w:rsid w:val="00464346"/>
    <w:rsid w:val="004644EE"/>
    <w:rsid w:val="00464B26"/>
    <w:rsid w:val="00465622"/>
    <w:rsid w:val="0046576F"/>
    <w:rsid w:val="00465E97"/>
    <w:rsid w:val="00467418"/>
    <w:rsid w:val="0046764E"/>
    <w:rsid w:val="00470374"/>
    <w:rsid w:val="00470901"/>
    <w:rsid w:val="00470A46"/>
    <w:rsid w:val="00471F03"/>
    <w:rsid w:val="00472712"/>
    <w:rsid w:val="00472D1E"/>
    <w:rsid w:val="00473DEB"/>
    <w:rsid w:val="004744B8"/>
    <w:rsid w:val="004750F0"/>
    <w:rsid w:val="0047528A"/>
    <w:rsid w:val="00477401"/>
    <w:rsid w:val="00477B1D"/>
    <w:rsid w:val="00480375"/>
    <w:rsid w:val="0048159C"/>
    <w:rsid w:val="0048185F"/>
    <w:rsid w:val="00481D3B"/>
    <w:rsid w:val="00482664"/>
    <w:rsid w:val="00482903"/>
    <w:rsid w:val="004830D7"/>
    <w:rsid w:val="004834B1"/>
    <w:rsid w:val="00483DA5"/>
    <w:rsid w:val="004845BA"/>
    <w:rsid w:val="0048488C"/>
    <w:rsid w:val="00485F26"/>
    <w:rsid w:val="004862EC"/>
    <w:rsid w:val="00486A25"/>
    <w:rsid w:val="00490E48"/>
    <w:rsid w:val="0049258B"/>
    <w:rsid w:val="00492F69"/>
    <w:rsid w:val="004947A8"/>
    <w:rsid w:val="004950EB"/>
    <w:rsid w:val="004953F7"/>
    <w:rsid w:val="00495743"/>
    <w:rsid w:val="004973E9"/>
    <w:rsid w:val="004A0F63"/>
    <w:rsid w:val="004A1923"/>
    <w:rsid w:val="004A1C74"/>
    <w:rsid w:val="004A282F"/>
    <w:rsid w:val="004A5253"/>
    <w:rsid w:val="004A54E5"/>
    <w:rsid w:val="004A5653"/>
    <w:rsid w:val="004B17B6"/>
    <w:rsid w:val="004B5CFD"/>
    <w:rsid w:val="004B6D1F"/>
    <w:rsid w:val="004B7208"/>
    <w:rsid w:val="004B7483"/>
    <w:rsid w:val="004B75B7"/>
    <w:rsid w:val="004B7963"/>
    <w:rsid w:val="004B7BE7"/>
    <w:rsid w:val="004C0735"/>
    <w:rsid w:val="004C0F59"/>
    <w:rsid w:val="004C13A7"/>
    <w:rsid w:val="004C1417"/>
    <w:rsid w:val="004C2A4A"/>
    <w:rsid w:val="004C539E"/>
    <w:rsid w:val="004C74C4"/>
    <w:rsid w:val="004D22DD"/>
    <w:rsid w:val="004D2888"/>
    <w:rsid w:val="004D3BF3"/>
    <w:rsid w:val="004D3ED4"/>
    <w:rsid w:val="004D4097"/>
    <w:rsid w:val="004D48A5"/>
    <w:rsid w:val="004D57CD"/>
    <w:rsid w:val="004D5D5B"/>
    <w:rsid w:val="004D6056"/>
    <w:rsid w:val="004D63C0"/>
    <w:rsid w:val="004D6409"/>
    <w:rsid w:val="004D6C43"/>
    <w:rsid w:val="004D6CF1"/>
    <w:rsid w:val="004D7332"/>
    <w:rsid w:val="004E1488"/>
    <w:rsid w:val="004E23F3"/>
    <w:rsid w:val="004E329D"/>
    <w:rsid w:val="004E3857"/>
    <w:rsid w:val="004E444C"/>
    <w:rsid w:val="004E4CF1"/>
    <w:rsid w:val="004E5399"/>
    <w:rsid w:val="004E6221"/>
    <w:rsid w:val="004E6A08"/>
    <w:rsid w:val="004F0478"/>
    <w:rsid w:val="004F126E"/>
    <w:rsid w:val="004F213E"/>
    <w:rsid w:val="004F3B74"/>
    <w:rsid w:val="004F3BE4"/>
    <w:rsid w:val="004F5FEA"/>
    <w:rsid w:val="004F6435"/>
    <w:rsid w:val="004F64DC"/>
    <w:rsid w:val="004F6A05"/>
    <w:rsid w:val="00501D2D"/>
    <w:rsid w:val="00501F16"/>
    <w:rsid w:val="00502513"/>
    <w:rsid w:val="00503AF6"/>
    <w:rsid w:val="00506911"/>
    <w:rsid w:val="00507223"/>
    <w:rsid w:val="00507618"/>
    <w:rsid w:val="00507756"/>
    <w:rsid w:val="005101E8"/>
    <w:rsid w:val="00512F19"/>
    <w:rsid w:val="005130EB"/>
    <w:rsid w:val="00513A63"/>
    <w:rsid w:val="0051580D"/>
    <w:rsid w:val="00515949"/>
    <w:rsid w:val="00516023"/>
    <w:rsid w:val="00516D0B"/>
    <w:rsid w:val="00516EC5"/>
    <w:rsid w:val="005179D8"/>
    <w:rsid w:val="00517B47"/>
    <w:rsid w:val="00520860"/>
    <w:rsid w:val="005213FE"/>
    <w:rsid w:val="005216D8"/>
    <w:rsid w:val="00521D16"/>
    <w:rsid w:val="005225F6"/>
    <w:rsid w:val="00523EA8"/>
    <w:rsid w:val="0052567C"/>
    <w:rsid w:val="005274E1"/>
    <w:rsid w:val="00527CEB"/>
    <w:rsid w:val="005312BE"/>
    <w:rsid w:val="005323C6"/>
    <w:rsid w:val="00532603"/>
    <w:rsid w:val="00532AF1"/>
    <w:rsid w:val="00534891"/>
    <w:rsid w:val="00535348"/>
    <w:rsid w:val="00535708"/>
    <w:rsid w:val="00540743"/>
    <w:rsid w:val="0054086A"/>
    <w:rsid w:val="00540962"/>
    <w:rsid w:val="00542913"/>
    <w:rsid w:val="00542A8E"/>
    <w:rsid w:val="00544667"/>
    <w:rsid w:val="005447C3"/>
    <w:rsid w:val="005451F6"/>
    <w:rsid w:val="0054668F"/>
    <w:rsid w:val="005469CC"/>
    <w:rsid w:val="00547111"/>
    <w:rsid w:val="00547399"/>
    <w:rsid w:val="00547B7B"/>
    <w:rsid w:val="00552F82"/>
    <w:rsid w:val="00553AF3"/>
    <w:rsid w:val="00554DCE"/>
    <w:rsid w:val="00556851"/>
    <w:rsid w:val="005574EB"/>
    <w:rsid w:val="005628FE"/>
    <w:rsid w:val="00562E4F"/>
    <w:rsid w:val="00564D2B"/>
    <w:rsid w:val="00566ED7"/>
    <w:rsid w:val="005703BE"/>
    <w:rsid w:val="00570432"/>
    <w:rsid w:val="0057047B"/>
    <w:rsid w:val="00574BBC"/>
    <w:rsid w:val="00576243"/>
    <w:rsid w:val="00576A9F"/>
    <w:rsid w:val="005777E0"/>
    <w:rsid w:val="005800EF"/>
    <w:rsid w:val="00582E1A"/>
    <w:rsid w:val="00582F4F"/>
    <w:rsid w:val="00584E78"/>
    <w:rsid w:val="00585121"/>
    <w:rsid w:val="005854C2"/>
    <w:rsid w:val="00585F88"/>
    <w:rsid w:val="00586B15"/>
    <w:rsid w:val="00586D61"/>
    <w:rsid w:val="00590773"/>
    <w:rsid w:val="0059083C"/>
    <w:rsid w:val="00591ABE"/>
    <w:rsid w:val="005920BC"/>
    <w:rsid w:val="00592796"/>
    <w:rsid w:val="00592D74"/>
    <w:rsid w:val="00594A40"/>
    <w:rsid w:val="00595479"/>
    <w:rsid w:val="00597137"/>
    <w:rsid w:val="005A02F4"/>
    <w:rsid w:val="005A277A"/>
    <w:rsid w:val="005A2CA1"/>
    <w:rsid w:val="005A33C7"/>
    <w:rsid w:val="005A49C6"/>
    <w:rsid w:val="005A5F29"/>
    <w:rsid w:val="005B06CB"/>
    <w:rsid w:val="005B10E6"/>
    <w:rsid w:val="005B2E91"/>
    <w:rsid w:val="005B361B"/>
    <w:rsid w:val="005B3F09"/>
    <w:rsid w:val="005B589F"/>
    <w:rsid w:val="005B5F68"/>
    <w:rsid w:val="005B6EC3"/>
    <w:rsid w:val="005C016D"/>
    <w:rsid w:val="005C03FA"/>
    <w:rsid w:val="005C1708"/>
    <w:rsid w:val="005C1EFD"/>
    <w:rsid w:val="005C1FD6"/>
    <w:rsid w:val="005C2768"/>
    <w:rsid w:val="005C382A"/>
    <w:rsid w:val="005C43B9"/>
    <w:rsid w:val="005C47BD"/>
    <w:rsid w:val="005C48F6"/>
    <w:rsid w:val="005C4EEF"/>
    <w:rsid w:val="005C51C4"/>
    <w:rsid w:val="005C596B"/>
    <w:rsid w:val="005C5C8E"/>
    <w:rsid w:val="005C6DA0"/>
    <w:rsid w:val="005D18E4"/>
    <w:rsid w:val="005D309E"/>
    <w:rsid w:val="005D4C04"/>
    <w:rsid w:val="005D4E9D"/>
    <w:rsid w:val="005E173C"/>
    <w:rsid w:val="005E1913"/>
    <w:rsid w:val="005E2566"/>
    <w:rsid w:val="005E2C44"/>
    <w:rsid w:val="005E30E5"/>
    <w:rsid w:val="005E3781"/>
    <w:rsid w:val="005E4304"/>
    <w:rsid w:val="005E4647"/>
    <w:rsid w:val="005E4C4E"/>
    <w:rsid w:val="005E6449"/>
    <w:rsid w:val="005E7107"/>
    <w:rsid w:val="005E7F52"/>
    <w:rsid w:val="005F04E3"/>
    <w:rsid w:val="005F1DE9"/>
    <w:rsid w:val="005F22A8"/>
    <w:rsid w:val="005F2D49"/>
    <w:rsid w:val="005F365E"/>
    <w:rsid w:val="005F542B"/>
    <w:rsid w:val="005F577A"/>
    <w:rsid w:val="005F5BE2"/>
    <w:rsid w:val="005F5D75"/>
    <w:rsid w:val="005F707C"/>
    <w:rsid w:val="005F7D69"/>
    <w:rsid w:val="006014A7"/>
    <w:rsid w:val="006019EF"/>
    <w:rsid w:val="006042E8"/>
    <w:rsid w:val="006043F2"/>
    <w:rsid w:val="00604686"/>
    <w:rsid w:val="0060526D"/>
    <w:rsid w:val="006065B1"/>
    <w:rsid w:val="00607CEC"/>
    <w:rsid w:val="00610B91"/>
    <w:rsid w:val="006114D8"/>
    <w:rsid w:val="00611BCA"/>
    <w:rsid w:val="00612109"/>
    <w:rsid w:val="0061249B"/>
    <w:rsid w:val="00613074"/>
    <w:rsid w:val="006149C5"/>
    <w:rsid w:val="0061607D"/>
    <w:rsid w:val="00616111"/>
    <w:rsid w:val="006166BF"/>
    <w:rsid w:val="00616D5E"/>
    <w:rsid w:val="00617D48"/>
    <w:rsid w:val="00617F27"/>
    <w:rsid w:val="00620181"/>
    <w:rsid w:val="006205E0"/>
    <w:rsid w:val="00621188"/>
    <w:rsid w:val="00621EB8"/>
    <w:rsid w:val="00624B75"/>
    <w:rsid w:val="006255CD"/>
    <w:rsid w:val="006257ED"/>
    <w:rsid w:val="00626191"/>
    <w:rsid w:val="006263B4"/>
    <w:rsid w:val="0062663E"/>
    <w:rsid w:val="00626E60"/>
    <w:rsid w:val="006301CB"/>
    <w:rsid w:val="00631108"/>
    <w:rsid w:val="00633918"/>
    <w:rsid w:val="006344C9"/>
    <w:rsid w:val="00634BB4"/>
    <w:rsid w:val="00636D8B"/>
    <w:rsid w:val="00640014"/>
    <w:rsid w:val="00640568"/>
    <w:rsid w:val="00641498"/>
    <w:rsid w:val="00643784"/>
    <w:rsid w:val="006442B5"/>
    <w:rsid w:val="00644FC8"/>
    <w:rsid w:val="00645F5D"/>
    <w:rsid w:val="00646B0A"/>
    <w:rsid w:val="006507C6"/>
    <w:rsid w:val="00651D99"/>
    <w:rsid w:val="00651E7B"/>
    <w:rsid w:val="00652F18"/>
    <w:rsid w:val="00653C5A"/>
    <w:rsid w:val="00654004"/>
    <w:rsid w:val="00654272"/>
    <w:rsid w:val="00654BE7"/>
    <w:rsid w:val="006550A9"/>
    <w:rsid w:val="006556D5"/>
    <w:rsid w:val="0065678A"/>
    <w:rsid w:val="006574A7"/>
    <w:rsid w:val="00660728"/>
    <w:rsid w:val="00664740"/>
    <w:rsid w:val="00665C47"/>
    <w:rsid w:val="00665FF0"/>
    <w:rsid w:val="0066647C"/>
    <w:rsid w:val="006666FD"/>
    <w:rsid w:val="00670922"/>
    <w:rsid w:val="00671BE5"/>
    <w:rsid w:val="00671DB3"/>
    <w:rsid w:val="006733CA"/>
    <w:rsid w:val="0067473A"/>
    <w:rsid w:val="0067550C"/>
    <w:rsid w:val="006762B8"/>
    <w:rsid w:val="006804EC"/>
    <w:rsid w:val="00680A81"/>
    <w:rsid w:val="00681BF3"/>
    <w:rsid w:val="006836ED"/>
    <w:rsid w:val="0068388C"/>
    <w:rsid w:val="0068405C"/>
    <w:rsid w:val="0068429A"/>
    <w:rsid w:val="00685837"/>
    <w:rsid w:val="00686E1F"/>
    <w:rsid w:val="00690B8B"/>
    <w:rsid w:val="00690E45"/>
    <w:rsid w:val="006929EE"/>
    <w:rsid w:val="00693A97"/>
    <w:rsid w:val="00693B48"/>
    <w:rsid w:val="00695808"/>
    <w:rsid w:val="00695B66"/>
    <w:rsid w:val="00695D6E"/>
    <w:rsid w:val="0069664A"/>
    <w:rsid w:val="00696A4F"/>
    <w:rsid w:val="00697004"/>
    <w:rsid w:val="0069704E"/>
    <w:rsid w:val="006A0E16"/>
    <w:rsid w:val="006A1EE8"/>
    <w:rsid w:val="006B00EA"/>
    <w:rsid w:val="006B43EC"/>
    <w:rsid w:val="006B46FB"/>
    <w:rsid w:val="006B57C1"/>
    <w:rsid w:val="006B724B"/>
    <w:rsid w:val="006B7593"/>
    <w:rsid w:val="006B7BBB"/>
    <w:rsid w:val="006C03CA"/>
    <w:rsid w:val="006C04BD"/>
    <w:rsid w:val="006C04C8"/>
    <w:rsid w:val="006C0B8E"/>
    <w:rsid w:val="006C2792"/>
    <w:rsid w:val="006C2A94"/>
    <w:rsid w:val="006C2F3C"/>
    <w:rsid w:val="006C3A61"/>
    <w:rsid w:val="006C469D"/>
    <w:rsid w:val="006C482B"/>
    <w:rsid w:val="006C5D2F"/>
    <w:rsid w:val="006D00DC"/>
    <w:rsid w:val="006D09DA"/>
    <w:rsid w:val="006D0EA6"/>
    <w:rsid w:val="006D13BB"/>
    <w:rsid w:val="006D1BA1"/>
    <w:rsid w:val="006D264C"/>
    <w:rsid w:val="006D3416"/>
    <w:rsid w:val="006D38B6"/>
    <w:rsid w:val="006D39ED"/>
    <w:rsid w:val="006D4440"/>
    <w:rsid w:val="006D4F6A"/>
    <w:rsid w:val="006D5012"/>
    <w:rsid w:val="006D6713"/>
    <w:rsid w:val="006D7D3C"/>
    <w:rsid w:val="006E04AD"/>
    <w:rsid w:val="006E0F7F"/>
    <w:rsid w:val="006E21FB"/>
    <w:rsid w:val="006E285C"/>
    <w:rsid w:val="006E3570"/>
    <w:rsid w:val="006E5057"/>
    <w:rsid w:val="006E5329"/>
    <w:rsid w:val="006E6CEE"/>
    <w:rsid w:val="006F0DE7"/>
    <w:rsid w:val="006F248D"/>
    <w:rsid w:val="006F348D"/>
    <w:rsid w:val="006F3F3F"/>
    <w:rsid w:val="006F5F95"/>
    <w:rsid w:val="006F6CB2"/>
    <w:rsid w:val="006F7751"/>
    <w:rsid w:val="00702D8C"/>
    <w:rsid w:val="00703701"/>
    <w:rsid w:val="00703883"/>
    <w:rsid w:val="007045F9"/>
    <w:rsid w:val="00704C41"/>
    <w:rsid w:val="00704DD1"/>
    <w:rsid w:val="00706652"/>
    <w:rsid w:val="00706E96"/>
    <w:rsid w:val="00707AAC"/>
    <w:rsid w:val="00707C78"/>
    <w:rsid w:val="00707DCD"/>
    <w:rsid w:val="00707FF5"/>
    <w:rsid w:val="00713E0C"/>
    <w:rsid w:val="00714B27"/>
    <w:rsid w:val="007176AD"/>
    <w:rsid w:val="007176FF"/>
    <w:rsid w:val="00717F13"/>
    <w:rsid w:val="0072051F"/>
    <w:rsid w:val="0072258E"/>
    <w:rsid w:val="007235B5"/>
    <w:rsid w:val="00723FF3"/>
    <w:rsid w:val="0072570E"/>
    <w:rsid w:val="00726292"/>
    <w:rsid w:val="00727D89"/>
    <w:rsid w:val="00730245"/>
    <w:rsid w:val="007340D6"/>
    <w:rsid w:val="00734934"/>
    <w:rsid w:val="007403B3"/>
    <w:rsid w:val="00741852"/>
    <w:rsid w:val="00742109"/>
    <w:rsid w:val="00743359"/>
    <w:rsid w:val="00744636"/>
    <w:rsid w:val="007462BB"/>
    <w:rsid w:val="00747726"/>
    <w:rsid w:val="00753175"/>
    <w:rsid w:val="007532B4"/>
    <w:rsid w:val="00753765"/>
    <w:rsid w:val="00753AE1"/>
    <w:rsid w:val="0075498B"/>
    <w:rsid w:val="007553E3"/>
    <w:rsid w:val="0075558B"/>
    <w:rsid w:val="00755F3C"/>
    <w:rsid w:val="00756486"/>
    <w:rsid w:val="00760DA7"/>
    <w:rsid w:val="00762B1F"/>
    <w:rsid w:val="00762EC6"/>
    <w:rsid w:val="007633B0"/>
    <w:rsid w:val="00763493"/>
    <w:rsid w:val="007641C6"/>
    <w:rsid w:val="0076424C"/>
    <w:rsid w:val="007651B6"/>
    <w:rsid w:val="00770677"/>
    <w:rsid w:val="007708FE"/>
    <w:rsid w:val="007716B7"/>
    <w:rsid w:val="007718DD"/>
    <w:rsid w:val="0077231A"/>
    <w:rsid w:val="00772BB8"/>
    <w:rsid w:val="00774666"/>
    <w:rsid w:val="00775116"/>
    <w:rsid w:val="007757E1"/>
    <w:rsid w:val="007807CD"/>
    <w:rsid w:val="00782019"/>
    <w:rsid w:val="007831F7"/>
    <w:rsid w:val="00784FEC"/>
    <w:rsid w:val="0078516E"/>
    <w:rsid w:val="00786471"/>
    <w:rsid w:val="00790BC8"/>
    <w:rsid w:val="0079221F"/>
    <w:rsid w:val="00792342"/>
    <w:rsid w:val="00792C49"/>
    <w:rsid w:val="00793B71"/>
    <w:rsid w:val="007977A8"/>
    <w:rsid w:val="007A00C9"/>
    <w:rsid w:val="007A378E"/>
    <w:rsid w:val="007A4B4D"/>
    <w:rsid w:val="007A4DAB"/>
    <w:rsid w:val="007A4F16"/>
    <w:rsid w:val="007B159A"/>
    <w:rsid w:val="007B1B63"/>
    <w:rsid w:val="007B1FF2"/>
    <w:rsid w:val="007B2146"/>
    <w:rsid w:val="007B27A3"/>
    <w:rsid w:val="007B512A"/>
    <w:rsid w:val="007B51C6"/>
    <w:rsid w:val="007B68D9"/>
    <w:rsid w:val="007B6F53"/>
    <w:rsid w:val="007C1B39"/>
    <w:rsid w:val="007C1DBF"/>
    <w:rsid w:val="007C2097"/>
    <w:rsid w:val="007C2350"/>
    <w:rsid w:val="007C313D"/>
    <w:rsid w:val="007C4665"/>
    <w:rsid w:val="007C467C"/>
    <w:rsid w:val="007C4C34"/>
    <w:rsid w:val="007C5CA4"/>
    <w:rsid w:val="007C66D2"/>
    <w:rsid w:val="007C77C2"/>
    <w:rsid w:val="007D4A76"/>
    <w:rsid w:val="007D575F"/>
    <w:rsid w:val="007D617D"/>
    <w:rsid w:val="007D6A07"/>
    <w:rsid w:val="007D79CF"/>
    <w:rsid w:val="007E000C"/>
    <w:rsid w:val="007E06AB"/>
    <w:rsid w:val="007E101E"/>
    <w:rsid w:val="007E2218"/>
    <w:rsid w:val="007E23C4"/>
    <w:rsid w:val="007E25B2"/>
    <w:rsid w:val="007E35B7"/>
    <w:rsid w:val="007E37ED"/>
    <w:rsid w:val="007E3CCB"/>
    <w:rsid w:val="007E4CAC"/>
    <w:rsid w:val="007E5364"/>
    <w:rsid w:val="007E5D59"/>
    <w:rsid w:val="007E6B64"/>
    <w:rsid w:val="007E751A"/>
    <w:rsid w:val="007E7BA4"/>
    <w:rsid w:val="007F0433"/>
    <w:rsid w:val="007F048D"/>
    <w:rsid w:val="007F401A"/>
    <w:rsid w:val="007F4F6E"/>
    <w:rsid w:val="007F61EE"/>
    <w:rsid w:val="007F7259"/>
    <w:rsid w:val="0080054E"/>
    <w:rsid w:val="00802A78"/>
    <w:rsid w:val="00802C5E"/>
    <w:rsid w:val="008033F6"/>
    <w:rsid w:val="008040A8"/>
    <w:rsid w:val="0080417A"/>
    <w:rsid w:val="008041D8"/>
    <w:rsid w:val="00804816"/>
    <w:rsid w:val="0080525A"/>
    <w:rsid w:val="008059B1"/>
    <w:rsid w:val="008059DA"/>
    <w:rsid w:val="008079A2"/>
    <w:rsid w:val="00807E2F"/>
    <w:rsid w:val="00810818"/>
    <w:rsid w:val="00810C19"/>
    <w:rsid w:val="008123A9"/>
    <w:rsid w:val="00812C32"/>
    <w:rsid w:val="0081464A"/>
    <w:rsid w:val="00816118"/>
    <w:rsid w:val="00816EFD"/>
    <w:rsid w:val="00817299"/>
    <w:rsid w:val="0081738C"/>
    <w:rsid w:val="00821E8E"/>
    <w:rsid w:val="008237D1"/>
    <w:rsid w:val="00825C38"/>
    <w:rsid w:val="00825FD1"/>
    <w:rsid w:val="0082757B"/>
    <w:rsid w:val="008277C6"/>
    <w:rsid w:val="008279FA"/>
    <w:rsid w:val="00833103"/>
    <w:rsid w:val="00833ED0"/>
    <w:rsid w:val="00837BE6"/>
    <w:rsid w:val="00837DC8"/>
    <w:rsid w:val="00841636"/>
    <w:rsid w:val="0084172E"/>
    <w:rsid w:val="0084229F"/>
    <w:rsid w:val="008427AA"/>
    <w:rsid w:val="00842943"/>
    <w:rsid w:val="00843F3E"/>
    <w:rsid w:val="00844361"/>
    <w:rsid w:val="00844E0F"/>
    <w:rsid w:val="0084561B"/>
    <w:rsid w:val="0084617E"/>
    <w:rsid w:val="00846FC9"/>
    <w:rsid w:val="00847608"/>
    <w:rsid w:val="0085017D"/>
    <w:rsid w:val="00851401"/>
    <w:rsid w:val="00852F84"/>
    <w:rsid w:val="00853534"/>
    <w:rsid w:val="0085390A"/>
    <w:rsid w:val="00854034"/>
    <w:rsid w:val="00854337"/>
    <w:rsid w:val="00854A8A"/>
    <w:rsid w:val="00854CF5"/>
    <w:rsid w:val="00854F60"/>
    <w:rsid w:val="00855819"/>
    <w:rsid w:val="00855FBC"/>
    <w:rsid w:val="00857861"/>
    <w:rsid w:val="00861C42"/>
    <w:rsid w:val="008626E7"/>
    <w:rsid w:val="00862B8F"/>
    <w:rsid w:val="00870E73"/>
    <w:rsid w:val="00870EE7"/>
    <w:rsid w:val="00871E72"/>
    <w:rsid w:val="0087210B"/>
    <w:rsid w:val="0087258F"/>
    <w:rsid w:val="008749A0"/>
    <w:rsid w:val="0087526A"/>
    <w:rsid w:val="0087551F"/>
    <w:rsid w:val="00875520"/>
    <w:rsid w:val="00875A5E"/>
    <w:rsid w:val="00875F7E"/>
    <w:rsid w:val="00876411"/>
    <w:rsid w:val="00876978"/>
    <w:rsid w:val="008769DE"/>
    <w:rsid w:val="00876AB9"/>
    <w:rsid w:val="0088133F"/>
    <w:rsid w:val="00881556"/>
    <w:rsid w:val="00882266"/>
    <w:rsid w:val="00882577"/>
    <w:rsid w:val="0088516F"/>
    <w:rsid w:val="0088606B"/>
    <w:rsid w:val="008863B9"/>
    <w:rsid w:val="00887224"/>
    <w:rsid w:val="00891197"/>
    <w:rsid w:val="0089194F"/>
    <w:rsid w:val="00891B04"/>
    <w:rsid w:val="008949BA"/>
    <w:rsid w:val="008954CC"/>
    <w:rsid w:val="00895650"/>
    <w:rsid w:val="00895BF3"/>
    <w:rsid w:val="00896496"/>
    <w:rsid w:val="00897AB4"/>
    <w:rsid w:val="00897E89"/>
    <w:rsid w:val="008A0C49"/>
    <w:rsid w:val="008A1071"/>
    <w:rsid w:val="008A3422"/>
    <w:rsid w:val="008A3A72"/>
    <w:rsid w:val="008A3C07"/>
    <w:rsid w:val="008A42C7"/>
    <w:rsid w:val="008A45A6"/>
    <w:rsid w:val="008A4E2B"/>
    <w:rsid w:val="008A6C1D"/>
    <w:rsid w:val="008A71ED"/>
    <w:rsid w:val="008A78E0"/>
    <w:rsid w:val="008A7F57"/>
    <w:rsid w:val="008B00E6"/>
    <w:rsid w:val="008B0717"/>
    <w:rsid w:val="008B1257"/>
    <w:rsid w:val="008B1551"/>
    <w:rsid w:val="008B16C7"/>
    <w:rsid w:val="008B304B"/>
    <w:rsid w:val="008B3354"/>
    <w:rsid w:val="008B372C"/>
    <w:rsid w:val="008B4E53"/>
    <w:rsid w:val="008C0742"/>
    <w:rsid w:val="008C39E5"/>
    <w:rsid w:val="008C3D68"/>
    <w:rsid w:val="008C410C"/>
    <w:rsid w:val="008C4119"/>
    <w:rsid w:val="008C4138"/>
    <w:rsid w:val="008C54D9"/>
    <w:rsid w:val="008C60A0"/>
    <w:rsid w:val="008C61B1"/>
    <w:rsid w:val="008C6728"/>
    <w:rsid w:val="008C6987"/>
    <w:rsid w:val="008C6E3E"/>
    <w:rsid w:val="008C7E9F"/>
    <w:rsid w:val="008C7F6B"/>
    <w:rsid w:val="008D1DBA"/>
    <w:rsid w:val="008D2EB4"/>
    <w:rsid w:val="008D368B"/>
    <w:rsid w:val="008D3AB6"/>
    <w:rsid w:val="008D5516"/>
    <w:rsid w:val="008D55DE"/>
    <w:rsid w:val="008D5B2E"/>
    <w:rsid w:val="008D5B8C"/>
    <w:rsid w:val="008D6320"/>
    <w:rsid w:val="008E22E1"/>
    <w:rsid w:val="008E52E6"/>
    <w:rsid w:val="008E577D"/>
    <w:rsid w:val="008E63E9"/>
    <w:rsid w:val="008E7308"/>
    <w:rsid w:val="008E7C8A"/>
    <w:rsid w:val="008F2291"/>
    <w:rsid w:val="008F2715"/>
    <w:rsid w:val="008F3023"/>
    <w:rsid w:val="008F314E"/>
    <w:rsid w:val="008F3789"/>
    <w:rsid w:val="008F43A2"/>
    <w:rsid w:val="008F4958"/>
    <w:rsid w:val="008F597D"/>
    <w:rsid w:val="008F5A34"/>
    <w:rsid w:val="008F686C"/>
    <w:rsid w:val="008F73B0"/>
    <w:rsid w:val="008F7EB1"/>
    <w:rsid w:val="0090115E"/>
    <w:rsid w:val="009019CD"/>
    <w:rsid w:val="00903B9C"/>
    <w:rsid w:val="00906D93"/>
    <w:rsid w:val="00910073"/>
    <w:rsid w:val="0091109E"/>
    <w:rsid w:val="00911662"/>
    <w:rsid w:val="00911CBF"/>
    <w:rsid w:val="00912DB5"/>
    <w:rsid w:val="00913A02"/>
    <w:rsid w:val="009140BE"/>
    <w:rsid w:val="009148A9"/>
    <w:rsid w:val="009148DE"/>
    <w:rsid w:val="00914C7E"/>
    <w:rsid w:val="00914DC6"/>
    <w:rsid w:val="00915813"/>
    <w:rsid w:val="00917279"/>
    <w:rsid w:val="009172AC"/>
    <w:rsid w:val="00917DB0"/>
    <w:rsid w:val="00921029"/>
    <w:rsid w:val="00925207"/>
    <w:rsid w:val="0092588E"/>
    <w:rsid w:val="00925D94"/>
    <w:rsid w:val="00926513"/>
    <w:rsid w:val="00931637"/>
    <w:rsid w:val="009317DA"/>
    <w:rsid w:val="00932144"/>
    <w:rsid w:val="009321E8"/>
    <w:rsid w:val="00934D0D"/>
    <w:rsid w:val="00934D97"/>
    <w:rsid w:val="0093569B"/>
    <w:rsid w:val="00935E88"/>
    <w:rsid w:val="009404CC"/>
    <w:rsid w:val="00941A9A"/>
    <w:rsid w:val="00941E30"/>
    <w:rsid w:val="009427DD"/>
    <w:rsid w:val="0094572D"/>
    <w:rsid w:val="00946302"/>
    <w:rsid w:val="00946607"/>
    <w:rsid w:val="00946EE3"/>
    <w:rsid w:val="00947A01"/>
    <w:rsid w:val="00947D06"/>
    <w:rsid w:val="00950F06"/>
    <w:rsid w:val="0095209D"/>
    <w:rsid w:val="00952492"/>
    <w:rsid w:val="00952A54"/>
    <w:rsid w:val="0095462B"/>
    <w:rsid w:val="00954BAE"/>
    <w:rsid w:val="00955CDE"/>
    <w:rsid w:val="00955F29"/>
    <w:rsid w:val="00960E05"/>
    <w:rsid w:val="00960F72"/>
    <w:rsid w:val="00961712"/>
    <w:rsid w:val="00961D45"/>
    <w:rsid w:val="00961E6D"/>
    <w:rsid w:val="00963528"/>
    <w:rsid w:val="00965CFE"/>
    <w:rsid w:val="00966293"/>
    <w:rsid w:val="00967C74"/>
    <w:rsid w:val="00971262"/>
    <w:rsid w:val="0097136B"/>
    <w:rsid w:val="00971370"/>
    <w:rsid w:val="00972A0D"/>
    <w:rsid w:val="00972CD8"/>
    <w:rsid w:val="00972E4D"/>
    <w:rsid w:val="009744C1"/>
    <w:rsid w:val="0097520B"/>
    <w:rsid w:val="009769D5"/>
    <w:rsid w:val="009777D9"/>
    <w:rsid w:val="00977CB6"/>
    <w:rsid w:val="0098013A"/>
    <w:rsid w:val="009801A3"/>
    <w:rsid w:val="00980B3C"/>
    <w:rsid w:val="009814DF"/>
    <w:rsid w:val="00981895"/>
    <w:rsid w:val="009822B3"/>
    <w:rsid w:val="00982621"/>
    <w:rsid w:val="00983CD7"/>
    <w:rsid w:val="00987D05"/>
    <w:rsid w:val="00990C10"/>
    <w:rsid w:val="009918B4"/>
    <w:rsid w:val="00991B88"/>
    <w:rsid w:val="00992D22"/>
    <w:rsid w:val="00993120"/>
    <w:rsid w:val="00994823"/>
    <w:rsid w:val="00995835"/>
    <w:rsid w:val="00996B12"/>
    <w:rsid w:val="00996F98"/>
    <w:rsid w:val="009A1728"/>
    <w:rsid w:val="009A2302"/>
    <w:rsid w:val="009A2A0E"/>
    <w:rsid w:val="009A2EF3"/>
    <w:rsid w:val="009A3303"/>
    <w:rsid w:val="009A477F"/>
    <w:rsid w:val="009A4C8B"/>
    <w:rsid w:val="009A5753"/>
    <w:rsid w:val="009A579D"/>
    <w:rsid w:val="009A7AB3"/>
    <w:rsid w:val="009B009E"/>
    <w:rsid w:val="009B0165"/>
    <w:rsid w:val="009B0875"/>
    <w:rsid w:val="009B0AFC"/>
    <w:rsid w:val="009B0DE6"/>
    <w:rsid w:val="009B11D4"/>
    <w:rsid w:val="009B5A4C"/>
    <w:rsid w:val="009B5B89"/>
    <w:rsid w:val="009B659D"/>
    <w:rsid w:val="009B7EA6"/>
    <w:rsid w:val="009C077A"/>
    <w:rsid w:val="009C2121"/>
    <w:rsid w:val="009C27F2"/>
    <w:rsid w:val="009C30DB"/>
    <w:rsid w:val="009C3E04"/>
    <w:rsid w:val="009C5D77"/>
    <w:rsid w:val="009D042A"/>
    <w:rsid w:val="009D076F"/>
    <w:rsid w:val="009D0E29"/>
    <w:rsid w:val="009D17EB"/>
    <w:rsid w:val="009D2D62"/>
    <w:rsid w:val="009D2F80"/>
    <w:rsid w:val="009D34AA"/>
    <w:rsid w:val="009D34FE"/>
    <w:rsid w:val="009D3E43"/>
    <w:rsid w:val="009D51DE"/>
    <w:rsid w:val="009D608E"/>
    <w:rsid w:val="009D67B2"/>
    <w:rsid w:val="009D7B22"/>
    <w:rsid w:val="009E0119"/>
    <w:rsid w:val="009E12CD"/>
    <w:rsid w:val="009E3297"/>
    <w:rsid w:val="009E4515"/>
    <w:rsid w:val="009E5295"/>
    <w:rsid w:val="009E55BB"/>
    <w:rsid w:val="009E6E55"/>
    <w:rsid w:val="009E72AF"/>
    <w:rsid w:val="009F15C4"/>
    <w:rsid w:val="009F15D9"/>
    <w:rsid w:val="009F354B"/>
    <w:rsid w:val="009F48B2"/>
    <w:rsid w:val="009F4FB4"/>
    <w:rsid w:val="009F7232"/>
    <w:rsid w:val="009F734F"/>
    <w:rsid w:val="00A00743"/>
    <w:rsid w:val="00A01A27"/>
    <w:rsid w:val="00A01FA7"/>
    <w:rsid w:val="00A02A65"/>
    <w:rsid w:val="00A04800"/>
    <w:rsid w:val="00A05355"/>
    <w:rsid w:val="00A06F6F"/>
    <w:rsid w:val="00A070C1"/>
    <w:rsid w:val="00A0730C"/>
    <w:rsid w:val="00A11536"/>
    <w:rsid w:val="00A11EBE"/>
    <w:rsid w:val="00A1221D"/>
    <w:rsid w:val="00A127E3"/>
    <w:rsid w:val="00A12BBC"/>
    <w:rsid w:val="00A13529"/>
    <w:rsid w:val="00A1354A"/>
    <w:rsid w:val="00A13863"/>
    <w:rsid w:val="00A13FCD"/>
    <w:rsid w:val="00A14102"/>
    <w:rsid w:val="00A15D93"/>
    <w:rsid w:val="00A1762A"/>
    <w:rsid w:val="00A2110A"/>
    <w:rsid w:val="00A2146D"/>
    <w:rsid w:val="00A21BE0"/>
    <w:rsid w:val="00A2427F"/>
    <w:rsid w:val="00A243CE"/>
    <w:rsid w:val="00A246B6"/>
    <w:rsid w:val="00A24937"/>
    <w:rsid w:val="00A25EDA"/>
    <w:rsid w:val="00A30249"/>
    <w:rsid w:val="00A311F4"/>
    <w:rsid w:val="00A32186"/>
    <w:rsid w:val="00A32573"/>
    <w:rsid w:val="00A32EB0"/>
    <w:rsid w:val="00A35744"/>
    <w:rsid w:val="00A37AE1"/>
    <w:rsid w:val="00A41DEE"/>
    <w:rsid w:val="00A42720"/>
    <w:rsid w:val="00A4498C"/>
    <w:rsid w:val="00A44F36"/>
    <w:rsid w:val="00A47E70"/>
    <w:rsid w:val="00A50CF0"/>
    <w:rsid w:val="00A51B1A"/>
    <w:rsid w:val="00A51F51"/>
    <w:rsid w:val="00A52FCE"/>
    <w:rsid w:val="00A5320E"/>
    <w:rsid w:val="00A53216"/>
    <w:rsid w:val="00A557D9"/>
    <w:rsid w:val="00A557DB"/>
    <w:rsid w:val="00A57BB6"/>
    <w:rsid w:val="00A6012C"/>
    <w:rsid w:val="00A60F69"/>
    <w:rsid w:val="00A6108A"/>
    <w:rsid w:val="00A6127F"/>
    <w:rsid w:val="00A617FF"/>
    <w:rsid w:val="00A61B4B"/>
    <w:rsid w:val="00A61BFD"/>
    <w:rsid w:val="00A62242"/>
    <w:rsid w:val="00A623A3"/>
    <w:rsid w:val="00A63C50"/>
    <w:rsid w:val="00A63E45"/>
    <w:rsid w:val="00A63E6D"/>
    <w:rsid w:val="00A64504"/>
    <w:rsid w:val="00A65FD5"/>
    <w:rsid w:val="00A66CF6"/>
    <w:rsid w:val="00A66ED5"/>
    <w:rsid w:val="00A70874"/>
    <w:rsid w:val="00A72769"/>
    <w:rsid w:val="00A732B4"/>
    <w:rsid w:val="00A7423A"/>
    <w:rsid w:val="00A75DB1"/>
    <w:rsid w:val="00A762F5"/>
    <w:rsid w:val="00A7671C"/>
    <w:rsid w:val="00A76A8D"/>
    <w:rsid w:val="00A77420"/>
    <w:rsid w:val="00A777A7"/>
    <w:rsid w:val="00A83A72"/>
    <w:rsid w:val="00A83E36"/>
    <w:rsid w:val="00A84D05"/>
    <w:rsid w:val="00A84FF1"/>
    <w:rsid w:val="00A85050"/>
    <w:rsid w:val="00A85875"/>
    <w:rsid w:val="00A858D1"/>
    <w:rsid w:val="00A85ED3"/>
    <w:rsid w:val="00A86536"/>
    <w:rsid w:val="00A86EC0"/>
    <w:rsid w:val="00A909DC"/>
    <w:rsid w:val="00A91C0B"/>
    <w:rsid w:val="00A9304D"/>
    <w:rsid w:val="00A93870"/>
    <w:rsid w:val="00A94C1B"/>
    <w:rsid w:val="00A94C64"/>
    <w:rsid w:val="00A94DE0"/>
    <w:rsid w:val="00A95BBA"/>
    <w:rsid w:val="00A9663A"/>
    <w:rsid w:val="00A97523"/>
    <w:rsid w:val="00A97F5E"/>
    <w:rsid w:val="00AA06DF"/>
    <w:rsid w:val="00AA2C26"/>
    <w:rsid w:val="00AA2CBC"/>
    <w:rsid w:val="00AA30EC"/>
    <w:rsid w:val="00AA4DEC"/>
    <w:rsid w:val="00AA6F05"/>
    <w:rsid w:val="00AA7484"/>
    <w:rsid w:val="00AB0E48"/>
    <w:rsid w:val="00AB1D7F"/>
    <w:rsid w:val="00AB20C7"/>
    <w:rsid w:val="00AB2B02"/>
    <w:rsid w:val="00AB3C72"/>
    <w:rsid w:val="00AB5027"/>
    <w:rsid w:val="00AB56F4"/>
    <w:rsid w:val="00AB7800"/>
    <w:rsid w:val="00AB7D94"/>
    <w:rsid w:val="00AC06D1"/>
    <w:rsid w:val="00AC1C87"/>
    <w:rsid w:val="00AC3E84"/>
    <w:rsid w:val="00AC4268"/>
    <w:rsid w:val="00AC46D5"/>
    <w:rsid w:val="00AC4A64"/>
    <w:rsid w:val="00AC5820"/>
    <w:rsid w:val="00AC5900"/>
    <w:rsid w:val="00AC60ED"/>
    <w:rsid w:val="00AC65A9"/>
    <w:rsid w:val="00AC6654"/>
    <w:rsid w:val="00AC6829"/>
    <w:rsid w:val="00AC70E3"/>
    <w:rsid w:val="00AD05AB"/>
    <w:rsid w:val="00AD1B05"/>
    <w:rsid w:val="00AD1CD8"/>
    <w:rsid w:val="00AD34F2"/>
    <w:rsid w:val="00AD3DF6"/>
    <w:rsid w:val="00AD3FFA"/>
    <w:rsid w:val="00AD4747"/>
    <w:rsid w:val="00AD4AAD"/>
    <w:rsid w:val="00AD4C69"/>
    <w:rsid w:val="00AD5AE6"/>
    <w:rsid w:val="00AD5D96"/>
    <w:rsid w:val="00AD612F"/>
    <w:rsid w:val="00AD61E0"/>
    <w:rsid w:val="00AD6963"/>
    <w:rsid w:val="00AD6F8E"/>
    <w:rsid w:val="00AD7604"/>
    <w:rsid w:val="00AE083D"/>
    <w:rsid w:val="00AE0C5F"/>
    <w:rsid w:val="00AE162E"/>
    <w:rsid w:val="00AE3531"/>
    <w:rsid w:val="00AE3A08"/>
    <w:rsid w:val="00AE3AD3"/>
    <w:rsid w:val="00AE3B28"/>
    <w:rsid w:val="00AE4827"/>
    <w:rsid w:val="00AE4BB2"/>
    <w:rsid w:val="00AE54C2"/>
    <w:rsid w:val="00AE69B6"/>
    <w:rsid w:val="00AE76AA"/>
    <w:rsid w:val="00AE77D8"/>
    <w:rsid w:val="00AF0436"/>
    <w:rsid w:val="00AF2954"/>
    <w:rsid w:val="00AF2E38"/>
    <w:rsid w:val="00AF624B"/>
    <w:rsid w:val="00AF6322"/>
    <w:rsid w:val="00AF6406"/>
    <w:rsid w:val="00AF6B22"/>
    <w:rsid w:val="00AF6EBC"/>
    <w:rsid w:val="00AF7301"/>
    <w:rsid w:val="00AF77F4"/>
    <w:rsid w:val="00B0207D"/>
    <w:rsid w:val="00B04B9E"/>
    <w:rsid w:val="00B06011"/>
    <w:rsid w:val="00B06AC0"/>
    <w:rsid w:val="00B071D7"/>
    <w:rsid w:val="00B0771F"/>
    <w:rsid w:val="00B0780A"/>
    <w:rsid w:val="00B07BF0"/>
    <w:rsid w:val="00B07F5B"/>
    <w:rsid w:val="00B109F2"/>
    <w:rsid w:val="00B14511"/>
    <w:rsid w:val="00B14F1B"/>
    <w:rsid w:val="00B15075"/>
    <w:rsid w:val="00B161E2"/>
    <w:rsid w:val="00B1779F"/>
    <w:rsid w:val="00B17844"/>
    <w:rsid w:val="00B210D7"/>
    <w:rsid w:val="00B21548"/>
    <w:rsid w:val="00B21CAC"/>
    <w:rsid w:val="00B23520"/>
    <w:rsid w:val="00B244E1"/>
    <w:rsid w:val="00B258BB"/>
    <w:rsid w:val="00B259FD"/>
    <w:rsid w:val="00B305E2"/>
    <w:rsid w:val="00B30A2F"/>
    <w:rsid w:val="00B31945"/>
    <w:rsid w:val="00B31A79"/>
    <w:rsid w:val="00B3233E"/>
    <w:rsid w:val="00B3255F"/>
    <w:rsid w:val="00B34CAE"/>
    <w:rsid w:val="00B35E1A"/>
    <w:rsid w:val="00B35F20"/>
    <w:rsid w:val="00B414C0"/>
    <w:rsid w:val="00B41B0E"/>
    <w:rsid w:val="00B42878"/>
    <w:rsid w:val="00B42FDE"/>
    <w:rsid w:val="00B43147"/>
    <w:rsid w:val="00B43149"/>
    <w:rsid w:val="00B45A85"/>
    <w:rsid w:val="00B52572"/>
    <w:rsid w:val="00B52C49"/>
    <w:rsid w:val="00B5548F"/>
    <w:rsid w:val="00B55D19"/>
    <w:rsid w:val="00B56CEF"/>
    <w:rsid w:val="00B605EB"/>
    <w:rsid w:val="00B61A70"/>
    <w:rsid w:val="00B640E9"/>
    <w:rsid w:val="00B646F5"/>
    <w:rsid w:val="00B6478F"/>
    <w:rsid w:val="00B64F0F"/>
    <w:rsid w:val="00B674B0"/>
    <w:rsid w:val="00B67B97"/>
    <w:rsid w:val="00B7199C"/>
    <w:rsid w:val="00B72072"/>
    <w:rsid w:val="00B766D2"/>
    <w:rsid w:val="00B76ECA"/>
    <w:rsid w:val="00B7798C"/>
    <w:rsid w:val="00B77FAD"/>
    <w:rsid w:val="00B800F1"/>
    <w:rsid w:val="00B8111E"/>
    <w:rsid w:val="00B82DDE"/>
    <w:rsid w:val="00B8483A"/>
    <w:rsid w:val="00B91676"/>
    <w:rsid w:val="00B92DD3"/>
    <w:rsid w:val="00B9568A"/>
    <w:rsid w:val="00B96031"/>
    <w:rsid w:val="00B96510"/>
    <w:rsid w:val="00B968C8"/>
    <w:rsid w:val="00B96BC1"/>
    <w:rsid w:val="00B97B2B"/>
    <w:rsid w:val="00B97E25"/>
    <w:rsid w:val="00BA0083"/>
    <w:rsid w:val="00BA07F1"/>
    <w:rsid w:val="00BA1E8B"/>
    <w:rsid w:val="00BA227E"/>
    <w:rsid w:val="00BA2AD7"/>
    <w:rsid w:val="00BA3847"/>
    <w:rsid w:val="00BA3EC5"/>
    <w:rsid w:val="00BA4B48"/>
    <w:rsid w:val="00BA51D9"/>
    <w:rsid w:val="00BA578E"/>
    <w:rsid w:val="00BA6057"/>
    <w:rsid w:val="00BA67A4"/>
    <w:rsid w:val="00BA7463"/>
    <w:rsid w:val="00BB0E8A"/>
    <w:rsid w:val="00BB1BE3"/>
    <w:rsid w:val="00BB28A2"/>
    <w:rsid w:val="00BB2BAA"/>
    <w:rsid w:val="00BB30D6"/>
    <w:rsid w:val="00BB394E"/>
    <w:rsid w:val="00BB589F"/>
    <w:rsid w:val="00BB5D8F"/>
    <w:rsid w:val="00BB5DFC"/>
    <w:rsid w:val="00BB6237"/>
    <w:rsid w:val="00BB67BC"/>
    <w:rsid w:val="00BC24F6"/>
    <w:rsid w:val="00BC4BD1"/>
    <w:rsid w:val="00BC51E7"/>
    <w:rsid w:val="00BC560B"/>
    <w:rsid w:val="00BC7162"/>
    <w:rsid w:val="00BD0DB6"/>
    <w:rsid w:val="00BD101A"/>
    <w:rsid w:val="00BD279D"/>
    <w:rsid w:val="00BD28D7"/>
    <w:rsid w:val="00BD2E30"/>
    <w:rsid w:val="00BD2E76"/>
    <w:rsid w:val="00BD2E8F"/>
    <w:rsid w:val="00BD36DC"/>
    <w:rsid w:val="00BD3BC8"/>
    <w:rsid w:val="00BD5980"/>
    <w:rsid w:val="00BD6BB8"/>
    <w:rsid w:val="00BD6CFE"/>
    <w:rsid w:val="00BE0664"/>
    <w:rsid w:val="00BE0C9C"/>
    <w:rsid w:val="00BE107C"/>
    <w:rsid w:val="00BE224A"/>
    <w:rsid w:val="00BE2B59"/>
    <w:rsid w:val="00BE30CB"/>
    <w:rsid w:val="00BE4408"/>
    <w:rsid w:val="00BE4451"/>
    <w:rsid w:val="00BE4958"/>
    <w:rsid w:val="00BE4C3B"/>
    <w:rsid w:val="00BE7787"/>
    <w:rsid w:val="00BF0FEF"/>
    <w:rsid w:val="00BF131E"/>
    <w:rsid w:val="00BF5673"/>
    <w:rsid w:val="00BF68BA"/>
    <w:rsid w:val="00BF7C4F"/>
    <w:rsid w:val="00C02155"/>
    <w:rsid w:val="00C0303C"/>
    <w:rsid w:val="00C03B89"/>
    <w:rsid w:val="00C0428F"/>
    <w:rsid w:val="00C04EF4"/>
    <w:rsid w:val="00C067FE"/>
    <w:rsid w:val="00C074C9"/>
    <w:rsid w:val="00C07608"/>
    <w:rsid w:val="00C07C32"/>
    <w:rsid w:val="00C10123"/>
    <w:rsid w:val="00C105ED"/>
    <w:rsid w:val="00C11F76"/>
    <w:rsid w:val="00C12457"/>
    <w:rsid w:val="00C13832"/>
    <w:rsid w:val="00C15753"/>
    <w:rsid w:val="00C1620E"/>
    <w:rsid w:val="00C165B6"/>
    <w:rsid w:val="00C16DF8"/>
    <w:rsid w:val="00C17F88"/>
    <w:rsid w:val="00C200EB"/>
    <w:rsid w:val="00C225B9"/>
    <w:rsid w:val="00C227FB"/>
    <w:rsid w:val="00C22DA5"/>
    <w:rsid w:val="00C2307E"/>
    <w:rsid w:val="00C232D0"/>
    <w:rsid w:val="00C24A57"/>
    <w:rsid w:val="00C25F98"/>
    <w:rsid w:val="00C26462"/>
    <w:rsid w:val="00C26D8E"/>
    <w:rsid w:val="00C275E2"/>
    <w:rsid w:val="00C32E53"/>
    <w:rsid w:val="00C357A0"/>
    <w:rsid w:val="00C35A0F"/>
    <w:rsid w:val="00C3611D"/>
    <w:rsid w:val="00C37584"/>
    <w:rsid w:val="00C37B22"/>
    <w:rsid w:val="00C41053"/>
    <w:rsid w:val="00C4153D"/>
    <w:rsid w:val="00C425D3"/>
    <w:rsid w:val="00C43114"/>
    <w:rsid w:val="00C43448"/>
    <w:rsid w:val="00C4379A"/>
    <w:rsid w:val="00C43C51"/>
    <w:rsid w:val="00C44D62"/>
    <w:rsid w:val="00C44ED5"/>
    <w:rsid w:val="00C46ACB"/>
    <w:rsid w:val="00C517AA"/>
    <w:rsid w:val="00C51D3A"/>
    <w:rsid w:val="00C52178"/>
    <w:rsid w:val="00C52404"/>
    <w:rsid w:val="00C5273C"/>
    <w:rsid w:val="00C53B2D"/>
    <w:rsid w:val="00C54E75"/>
    <w:rsid w:val="00C555CA"/>
    <w:rsid w:val="00C556FE"/>
    <w:rsid w:val="00C558F2"/>
    <w:rsid w:val="00C616A2"/>
    <w:rsid w:val="00C61A97"/>
    <w:rsid w:val="00C61C76"/>
    <w:rsid w:val="00C64ADE"/>
    <w:rsid w:val="00C65541"/>
    <w:rsid w:val="00C65706"/>
    <w:rsid w:val="00C66B37"/>
    <w:rsid w:val="00C66BA2"/>
    <w:rsid w:val="00C70069"/>
    <w:rsid w:val="00C705C0"/>
    <w:rsid w:val="00C70F9A"/>
    <w:rsid w:val="00C71104"/>
    <w:rsid w:val="00C7130B"/>
    <w:rsid w:val="00C72DA7"/>
    <w:rsid w:val="00C73BFE"/>
    <w:rsid w:val="00C7448F"/>
    <w:rsid w:val="00C74902"/>
    <w:rsid w:val="00C7615D"/>
    <w:rsid w:val="00C76B18"/>
    <w:rsid w:val="00C802A9"/>
    <w:rsid w:val="00C8086E"/>
    <w:rsid w:val="00C809B8"/>
    <w:rsid w:val="00C80ED6"/>
    <w:rsid w:val="00C816B4"/>
    <w:rsid w:val="00C817A4"/>
    <w:rsid w:val="00C81C87"/>
    <w:rsid w:val="00C81E0B"/>
    <w:rsid w:val="00C82B79"/>
    <w:rsid w:val="00C83E94"/>
    <w:rsid w:val="00C84C90"/>
    <w:rsid w:val="00C85164"/>
    <w:rsid w:val="00C85F01"/>
    <w:rsid w:val="00C8788E"/>
    <w:rsid w:val="00C913B5"/>
    <w:rsid w:val="00C9174D"/>
    <w:rsid w:val="00C92317"/>
    <w:rsid w:val="00C93156"/>
    <w:rsid w:val="00C9462E"/>
    <w:rsid w:val="00C946D1"/>
    <w:rsid w:val="00C94B65"/>
    <w:rsid w:val="00C94DD9"/>
    <w:rsid w:val="00C95985"/>
    <w:rsid w:val="00C96742"/>
    <w:rsid w:val="00CA0435"/>
    <w:rsid w:val="00CA0DF6"/>
    <w:rsid w:val="00CA1366"/>
    <w:rsid w:val="00CA1489"/>
    <w:rsid w:val="00CA26B7"/>
    <w:rsid w:val="00CA3432"/>
    <w:rsid w:val="00CA3646"/>
    <w:rsid w:val="00CA5819"/>
    <w:rsid w:val="00CA5EE1"/>
    <w:rsid w:val="00CA7370"/>
    <w:rsid w:val="00CA7570"/>
    <w:rsid w:val="00CB0B58"/>
    <w:rsid w:val="00CB2779"/>
    <w:rsid w:val="00CB31FD"/>
    <w:rsid w:val="00CB33F8"/>
    <w:rsid w:val="00CB4FE3"/>
    <w:rsid w:val="00CB76DF"/>
    <w:rsid w:val="00CB7892"/>
    <w:rsid w:val="00CC007D"/>
    <w:rsid w:val="00CC1CE6"/>
    <w:rsid w:val="00CC2B7D"/>
    <w:rsid w:val="00CC32D4"/>
    <w:rsid w:val="00CC3C9A"/>
    <w:rsid w:val="00CC5026"/>
    <w:rsid w:val="00CC68D0"/>
    <w:rsid w:val="00CC69AE"/>
    <w:rsid w:val="00CC7035"/>
    <w:rsid w:val="00CC7EBF"/>
    <w:rsid w:val="00CD1292"/>
    <w:rsid w:val="00CD138C"/>
    <w:rsid w:val="00CD148E"/>
    <w:rsid w:val="00CD1975"/>
    <w:rsid w:val="00CD1B80"/>
    <w:rsid w:val="00CD2FFE"/>
    <w:rsid w:val="00CD3E52"/>
    <w:rsid w:val="00CD6F2E"/>
    <w:rsid w:val="00CE0658"/>
    <w:rsid w:val="00CE264F"/>
    <w:rsid w:val="00CE2687"/>
    <w:rsid w:val="00CE3121"/>
    <w:rsid w:val="00CE3CC6"/>
    <w:rsid w:val="00CE409B"/>
    <w:rsid w:val="00CE46C7"/>
    <w:rsid w:val="00CE5C4D"/>
    <w:rsid w:val="00CE6A50"/>
    <w:rsid w:val="00CE6EE6"/>
    <w:rsid w:val="00CF0CCD"/>
    <w:rsid w:val="00CF1039"/>
    <w:rsid w:val="00CF1EBA"/>
    <w:rsid w:val="00CF46AA"/>
    <w:rsid w:val="00CF4788"/>
    <w:rsid w:val="00CF4AE1"/>
    <w:rsid w:val="00CF5227"/>
    <w:rsid w:val="00CF62BB"/>
    <w:rsid w:val="00CF737D"/>
    <w:rsid w:val="00CF7C92"/>
    <w:rsid w:val="00D01872"/>
    <w:rsid w:val="00D01AE5"/>
    <w:rsid w:val="00D01C7D"/>
    <w:rsid w:val="00D01FFA"/>
    <w:rsid w:val="00D03F9A"/>
    <w:rsid w:val="00D06D51"/>
    <w:rsid w:val="00D1157F"/>
    <w:rsid w:val="00D11DF2"/>
    <w:rsid w:val="00D12918"/>
    <w:rsid w:val="00D1308E"/>
    <w:rsid w:val="00D14678"/>
    <w:rsid w:val="00D15963"/>
    <w:rsid w:val="00D22275"/>
    <w:rsid w:val="00D2442C"/>
    <w:rsid w:val="00D2451D"/>
    <w:rsid w:val="00D24991"/>
    <w:rsid w:val="00D25060"/>
    <w:rsid w:val="00D31150"/>
    <w:rsid w:val="00D32D79"/>
    <w:rsid w:val="00D33D15"/>
    <w:rsid w:val="00D36A84"/>
    <w:rsid w:val="00D36E15"/>
    <w:rsid w:val="00D37954"/>
    <w:rsid w:val="00D37A78"/>
    <w:rsid w:val="00D4007A"/>
    <w:rsid w:val="00D401C2"/>
    <w:rsid w:val="00D403E7"/>
    <w:rsid w:val="00D40925"/>
    <w:rsid w:val="00D4451E"/>
    <w:rsid w:val="00D448BE"/>
    <w:rsid w:val="00D46AE3"/>
    <w:rsid w:val="00D47523"/>
    <w:rsid w:val="00D50255"/>
    <w:rsid w:val="00D512D3"/>
    <w:rsid w:val="00D51777"/>
    <w:rsid w:val="00D52A31"/>
    <w:rsid w:val="00D52D02"/>
    <w:rsid w:val="00D53E99"/>
    <w:rsid w:val="00D5430A"/>
    <w:rsid w:val="00D5585F"/>
    <w:rsid w:val="00D55BA7"/>
    <w:rsid w:val="00D55DA8"/>
    <w:rsid w:val="00D56361"/>
    <w:rsid w:val="00D5654A"/>
    <w:rsid w:val="00D566AE"/>
    <w:rsid w:val="00D60FFB"/>
    <w:rsid w:val="00D630BA"/>
    <w:rsid w:val="00D65D3C"/>
    <w:rsid w:val="00D664A3"/>
    <w:rsid w:val="00D66520"/>
    <w:rsid w:val="00D715C3"/>
    <w:rsid w:val="00D7175F"/>
    <w:rsid w:val="00D71993"/>
    <w:rsid w:val="00D7213E"/>
    <w:rsid w:val="00D73212"/>
    <w:rsid w:val="00D73D9E"/>
    <w:rsid w:val="00D743EC"/>
    <w:rsid w:val="00D75886"/>
    <w:rsid w:val="00D76966"/>
    <w:rsid w:val="00D82763"/>
    <w:rsid w:val="00D82C59"/>
    <w:rsid w:val="00D82D43"/>
    <w:rsid w:val="00D844E4"/>
    <w:rsid w:val="00D84728"/>
    <w:rsid w:val="00D84CC4"/>
    <w:rsid w:val="00D85297"/>
    <w:rsid w:val="00D854EF"/>
    <w:rsid w:val="00D86251"/>
    <w:rsid w:val="00D862A6"/>
    <w:rsid w:val="00D86D57"/>
    <w:rsid w:val="00D911E5"/>
    <w:rsid w:val="00D930A2"/>
    <w:rsid w:val="00D94C93"/>
    <w:rsid w:val="00D94E61"/>
    <w:rsid w:val="00D954E7"/>
    <w:rsid w:val="00D95BD4"/>
    <w:rsid w:val="00D965B1"/>
    <w:rsid w:val="00D96FD0"/>
    <w:rsid w:val="00D97007"/>
    <w:rsid w:val="00D97642"/>
    <w:rsid w:val="00DA43DE"/>
    <w:rsid w:val="00DA4BAF"/>
    <w:rsid w:val="00DA6435"/>
    <w:rsid w:val="00DA776A"/>
    <w:rsid w:val="00DA7942"/>
    <w:rsid w:val="00DB0986"/>
    <w:rsid w:val="00DB283A"/>
    <w:rsid w:val="00DB28DB"/>
    <w:rsid w:val="00DB4680"/>
    <w:rsid w:val="00DB49E0"/>
    <w:rsid w:val="00DB6EC0"/>
    <w:rsid w:val="00DB7052"/>
    <w:rsid w:val="00DB7CE0"/>
    <w:rsid w:val="00DC06AC"/>
    <w:rsid w:val="00DC16A3"/>
    <w:rsid w:val="00DC1A5C"/>
    <w:rsid w:val="00DC361E"/>
    <w:rsid w:val="00DC3EBB"/>
    <w:rsid w:val="00DC4156"/>
    <w:rsid w:val="00DC4215"/>
    <w:rsid w:val="00DC455D"/>
    <w:rsid w:val="00DC4AA8"/>
    <w:rsid w:val="00DC7D67"/>
    <w:rsid w:val="00DD01DD"/>
    <w:rsid w:val="00DD06DB"/>
    <w:rsid w:val="00DD205E"/>
    <w:rsid w:val="00DD279B"/>
    <w:rsid w:val="00DD339A"/>
    <w:rsid w:val="00DD3DF0"/>
    <w:rsid w:val="00DD3F18"/>
    <w:rsid w:val="00DD4F34"/>
    <w:rsid w:val="00DD5F1C"/>
    <w:rsid w:val="00DD7482"/>
    <w:rsid w:val="00DE3182"/>
    <w:rsid w:val="00DE34CF"/>
    <w:rsid w:val="00DE368E"/>
    <w:rsid w:val="00DE40DC"/>
    <w:rsid w:val="00DE4AF9"/>
    <w:rsid w:val="00DE513C"/>
    <w:rsid w:val="00DE5C25"/>
    <w:rsid w:val="00DE628D"/>
    <w:rsid w:val="00DE715A"/>
    <w:rsid w:val="00DE7F72"/>
    <w:rsid w:val="00DF2A4E"/>
    <w:rsid w:val="00DF2D62"/>
    <w:rsid w:val="00DF2EA0"/>
    <w:rsid w:val="00DF310A"/>
    <w:rsid w:val="00DF3498"/>
    <w:rsid w:val="00DF45AD"/>
    <w:rsid w:val="00DF460E"/>
    <w:rsid w:val="00DF4F1A"/>
    <w:rsid w:val="00DF5518"/>
    <w:rsid w:val="00DF5C62"/>
    <w:rsid w:val="00DF6792"/>
    <w:rsid w:val="00DF6BFD"/>
    <w:rsid w:val="00DF744A"/>
    <w:rsid w:val="00DF7969"/>
    <w:rsid w:val="00DF79C2"/>
    <w:rsid w:val="00DF7FF7"/>
    <w:rsid w:val="00E0021D"/>
    <w:rsid w:val="00E019FB"/>
    <w:rsid w:val="00E01DEE"/>
    <w:rsid w:val="00E0277E"/>
    <w:rsid w:val="00E02C8C"/>
    <w:rsid w:val="00E04430"/>
    <w:rsid w:val="00E075D3"/>
    <w:rsid w:val="00E07818"/>
    <w:rsid w:val="00E07FC5"/>
    <w:rsid w:val="00E13F3D"/>
    <w:rsid w:val="00E13F52"/>
    <w:rsid w:val="00E1415A"/>
    <w:rsid w:val="00E155C2"/>
    <w:rsid w:val="00E177BB"/>
    <w:rsid w:val="00E17BC5"/>
    <w:rsid w:val="00E20827"/>
    <w:rsid w:val="00E20AD7"/>
    <w:rsid w:val="00E20B30"/>
    <w:rsid w:val="00E22B73"/>
    <w:rsid w:val="00E239B0"/>
    <w:rsid w:val="00E23E23"/>
    <w:rsid w:val="00E248A3"/>
    <w:rsid w:val="00E24987"/>
    <w:rsid w:val="00E24AF8"/>
    <w:rsid w:val="00E25769"/>
    <w:rsid w:val="00E26217"/>
    <w:rsid w:val="00E2730C"/>
    <w:rsid w:val="00E274AC"/>
    <w:rsid w:val="00E27B69"/>
    <w:rsid w:val="00E27F10"/>
    <w:rsid w:val="00E27FD3"/>
    <w:rsid w:val="00E306C7"/>
    <w:rsid w:val="00E332D9"/>
    <w:rsid w:val="00E34122"/>
    <w:rsid w:val="00E34491"/>
    <w:rsid w:val="00E34898"/>
    <w:rsid w:val="00E36402"/>
    <w:rsid w:val="00E3703E"/>
    <w:rsid w:val="00E37249"/>
    <w:rsid w:val="00E402A1"/>
    <w:rsid w:val="00E4077F"/>
    <w:rsid w:val="00E409CB"/>
    <w:rsid w:val="00E4145C"/>
    <w:rsid w:val="00E422CE"/>
    <w:rsid w:val="00E42B9B"/>
    <w:rsid w:val="00E43397"/>
    <w:rsid w:val="00E43E01"/>
    <w:rsid w:val="00E44DE2"/>
    <w:rsid w:val="00E4673E"/>
    <w:rsid w:val="00E4747D"/>
    <w:rsid w:val="00E47732"/>
    <w:rsid w:val="00E502E2"/>
    <w:rsid w:val="00E50C16"/>
    <w:rsid w:val="00E52410"/>
    <w:rsid w:val="00E5299C"/>
    <w:rsid w:val="00E5400E"/>
    <w:rsid w:val="00E604C3"/>
    <w:rsid w:val="00E6146E"/>
    <w:rsid w:val="00E6159E"/>
    <w:rsid w:val="00E61AC6"/>
    <w:rsid w:val="00E63C2D"/>
    <w:rsid w:val="00E661DE"/>
    <w:rsid w:val="00E6780A"/>
    <w:rsid w:val="00E67AFD"/>
    <w:rsid w:val="00E70731"/>
    <w:rsid w:val="00E72370"/>
    <w:rsid w:val="00E72940"/>
    <w:rsid w:val="00E72958"/>
    <w:rsid w:val="00E75650"/>
    <w:rsid w:val="00E76059"/>
    <w:rsid w:val="00E80982"/>
    <w:rsid w:val="00E81280"/>
    <w:rsid w:val="00E831C4"/>
    <w:rsid w:val="00E83649"/>
    <w:rsid w:val="00E836B3"/>
    <w:rsid w:val="00E84247"/>
    <w:rsid w:val="00E84248"/>
    <w:rsid w:val="00E85789"/>
    <w:rsid w:val="00E8592E"/>
    <w:rsid w:val="00E874B0"/>
    <w:rsid w:val="00E904BA"/>
    <w:rsid w:val="00E91D72"/>
    <w:rsid w:val="00E9272E"/>
    <w:rsid w:val="00E92EFD"/>
    <w:rsid w:val="00E93E7B"/>
    <w:rsid w:val="00E966FA"/>
    <w:rsid w:val="00E97D89"/>
    <w:rsid w:val="00EA0174"/>
    <w:rsid w:val="00EA0242"/>
    <w:rsid w:val="00EA0416"/>
    <w:rsid w:val="00EA14CB"/>
    <w:rsid w:val="00EA2D20"/>
    <w:rsid w:val="00EA2F5C"/>
    <w:rsid w:val="00EA356F"/>
    <w:rsid w:val="00EA4063"/>
    <w:rsid w:val="00EA48B5"/>
    <w:rsid w:val="00EA4941"/>
    <w:rsid w:val="00EA4E42"/>
    <w:rsid w:val="00EA56FD"/>
    <w:rsid w:val="00EA7C33"/>
    <w:rsid w:val="00EB0511"/>
    <w:rsid w:val="00EB09B7"/>
    <w:rsid w:val="00EB0F05"/>
    <w:rsid w:val="00EB1420"/>
    <w:rsid w:val="00EB1F50"/>
    <w:rsid w:val="00EB242C"/>
    <w:rsid w:val="00EB2B47"/>
    <w:rsid w:val="00EB32BD"/>
    <w:rsid w:val="00EB39B2"/>
    <w:rsid w:val="00EB42DD"/>
    <w:rsid w:val="00EB509D"/>
    <w:rsid w:val="00EB6C50"/>
    <w:rsid w:val="00EB6F80"/>
    <w:rsid w:val="00EB7C23"/>
    <w:rsid w:val="00EC05FF"/>
    <w:rsid w:val="00EC226E"/>
    <w:rsid w:val="00EC308C"/>
    <w:rsid w:val="00EC4976"/>
    <w:rsid w:val="00EC4B69"/>
    <w:rsid w:val="00EC4E9A"/>
    <w:rsid w:val="00EC5424"/>
    <w:rsid w:val="00EC58D5"/>
    <w:rsid w:val="00EC6413"/>
    <w:rsid w:val="00EC66E4"/>
    <w:rsid w:val="00EC67F3"/>
    <w:rsid w:val="00EC68FC"/>
    <w:rsid w:val="00EC71D9"/>
    <w:rsid w:val="00EC7937"/>
    <w:rsid w:val="00EC7CBA"/>
    <w:rsid w:val="00ED025E"/>
    <w:rsid w:val="00ED0A60"/>
    <w:rsid w:val="00ED3C2B"/>
    <w:rsid w:val="00ED649F"/>
    <w:rsid w:val="00ED6AAD"/>
    <w:rsid w:val="00ED767F"/>
    <w:rsid w:val="00EE05CE"/>
    <w:rsid w:val="00EE194E"/>
    <w:rsid w:val="00EE2EB6"/>
    <w:rsid w:val="00EE37AA"/>
    <w:rsid w:val="00EE4C13"/>
    <w:rsid w:val="00EE4DFE"/>
    <w:rsid w:val="00EE572E"/>
    <w:rsid w:val="00EE7A30"/>
    <w:rsid w:val="00EE7BF9"/>
    <w:rsid w:val="00EE7D7C"/>
    <w:rsid w:val="00EF0253"/>
    <w:rsid w:val="00EF0818"/>
    <w:rsid w:val="00EF3E37"/>
    <w:rsid w:val="00EF54DD"/>
    <w:rsid w:val="00EF565C"/>
    <w:rsid w:val="00EF5B67"/>
    <w:rsid w:val="00EF5D1E"/>
    <w:rsid w:val="00EF628B"/>
    <w:rsid w:val="00EF7A15"/>
    <w:rsid w:val="00F0227C"/>
    <w:rsid w:val="00F0418A"/>
    <w:rsid w:val="00F042A7"/>
    <w:rsid w:val="00F0565F"/>
    <w:rsid w:val="00F077FD"/>
    <w:rsid w:val="00F105E9"/>
    <w:rsid w:val="00F1189C"/>
    <w:rsid w:val="00F11BDB"/>
    <w:rsid w:val="00F1215E"/>
    <w:rsid w:val="00F13C24"/>
    <w:rsid w:val="00F1596D"/>
    <w:rsid w:val="00F15A21"/>
    <w:rsid w:val="00F15ED5"/>
    <w:rsid w:val="00F16636"/>
    <w:rsid w:val="00F172FD"/>
    <w:rsid w:val="00F17550"/>
    <w:rsid w:val="00F2040A"/>
    <w:rsid w:val="00F21F14"/>
    <w:rsid w:val="00F238B0"/>
    <w:rsid w:val="00F25D98"/>
    <w:rsid w:val="00F2634A"/>
    <w:rsid w:val="00F27FCC"/>
    <w:rsid w:val="00F300FB"/>
    <w:rsid w:val="00F3107A"/>
    <w:rsid w:val="00F31F67"/>
    <w:rsid w:val="00F328C1"/>
    <w:rsid w:val="00F333CC"/>
    <w:rsid w:val="00F344EF"/>
    <w:rsid w:val="00F359F6"/>
    <w:rsid w:val="00F36B69"/>
    <w:rsid w:val="00F378AA"/>
    <w:rsid w:val="00F37A4E"/>
    <w:rsid w:val="00F37D70"/>
    <w:rsid w:val="00F42238"/>
    <w:rsid w:val="00F42D05"/>
    <w:rsid w:val="00F433FB"/>
    <w:rsid w:val="00F43B54"/>
    <w:rsid w:val="00F4549A"/>
    <w:rsid w:val="00F458E4"/>
    <w:rsid w:val="00F45AEB"/>
    <w:rsid w:val="00F45C62"/>
    <w:rsid w:val="00F5086D"/>
    <w:rsid w:val="00F5146F"/>
    <w:rsid w:val="00F52985"/>
    <w:rsid w:val="00F53DE2"/>
    <w:rsid w:val="00F5446A"/>
    <w:rsid w:val="00F55018"/>
    <w:rsid w:val="00F555D9"/>
    <w:rsid w:val="00F55DA1"/>
    <w:rsid w:val="00F56130"/>
    <w:rsid w:val="00F569B8"/>
    <w:rsid w:val="00F56CB2"/>
    <w:rsid w:val="00F56DC5"/>
    <w:rsid w:val="00F5729A"/>
    <w:rsid w:val="00F605A8"/>
    <w:rsid w:val="00F621AA"/>
    <w:rsid w:val="00F621D1"/>
    <w:rsid w:val="00F62C85"/>
    <w:rsid w:val="00F63003"/>
    <w:rsid w:val="00F63467"/>
    <w:rsid w:val="00F635A5"/>
    <w:rsid w:val="00F63AE3"/>
    <w:rsid w:val="00F65D6B"/>
    <w:rsid w:val="00F66F9E"/>
    <w:rsid w:val="00F702A8"/>
    <w:rsid w:val="00F718C5"/>
    <w:rsid w:val="00F74151"/>
    <w:rsid w:val="00F754B1"/>
    <w:rsid w:val="00F763A7"/>
    <w:rsid w:val="00F77532"/>
    <w:rsid w:val="00F80CB4"/>
    <w:rsid w:val="00F8199D"/>
    <w:rsid w:val="00F8233A"/>
    <w:rsid w:val="00F84320"/>
    <w:rsid w:val="00F845E7"/>
    <w:rsid w:val="00F84972"/>
    <w:rsid w:val="00F858D1"/>
    <w:rsid w:val="00F86A2B"/>
    <w:rsid w:val="00F871B6"/>
    <w:rsid w:val="00F87525"/>
    <w:rsid w:val="00F877BE"/>
    <w:rsid w:val="00F9054B"/>
    <w:rsid w:val="00F906A0"/>
    <w:rsid w:val="00F91C1A"/>
    <w:rsid w:val="00F92DE9"/>
    <w:rsid w:val="00F93591"/>
    <w:rsid w:val="00F93E9D"/>
    <w:rsid w:val="00F94526"/>
    <w:rsid w:val="00F97D54"/>
    <w:rsid w:val="00FA0EDC"/>
    <w:rsid w:val="00FA12FA"/>
    <w:rsid w:val="00FA43AB"/>
    <w:rsid w:val="00FA5BD7"/>
    <w:rsid w:val="00FA6C9A"/>
    <w:rsid w:val="00FA6F9E"/>
    <w:rsid w:val="00FB0441"/>
    <w:rsid w:val="00FB26E8"/>
    <w:rsid w:val="00FB6386"/>
    <w:rsid w:val="00FB6819"/>
    <w:rsid w:val="00FC0A9E"/>
    <w:rsid w:val="00FC133D"/>
    <w:rsid w:val="00FC14A3"/>
    <w:rsid w:val="00FC26F4"/>
    <w:rsid w:val="00FC3D83"/>
    <w:rsid w:val="00FC3F7D"/>
    <w:rsid w:val="00FC42F6"/>
    <w:rsid w:val="00FC4D48"/>
    <w:rsid w:val="00FC5F82"/>
    <w:rsid w:val="00FC76CF"/>
    <w:rsid w:val="00FD0A39"/>
    <w:rsid w:val="00FD19EF"/>
    <w:rsid w:val="00FD3AB6"/>
    <w:rsid w:val="00FD7ACD"/>
    <w:rsid w:val="00FE1079"/>
    <w:rsid w:val="00FE274A"/>
    <w:rsid w:val="00FE281C"/>
    <w:rsid w:val="00FE3AAC"/>
    <w:rsid w:val="00FE45B7"/>
    <w:rsid w:val="00FE6706"/>
    <w:rsid w:val="00FE67AC"/>
    <w:rsid w:val="00FE6B1E"/>
    <w:rsid w:val="00FF0469"/>
    <w:rsid w:val="00FF3A52"/>
    <w:rsid w:val="00FF7218"/>
    <w:rsid w:val="01B2E523"/>
    <w:rsid w:val="0224137B"/>
    <w:rsid w:val="029CAC12"/>
    <w:rsid w:val="0634292F"/>
    <w:rsid w:val="07701D35"/>
    <w:rsid w:val="07CD3F67"/>
    <w:rsid w:val="0863E028"/>
    <w:rsid w:val="08744983"/>
    <w:rsid w:val="090BED96"/>
    <w:rsid w:val="09FB4E5E"/>
    <w:rsid w:val="0B04E029"/>
    <w:rsid w:val="0B28694E"/>
    <w:rsid w:val="0B9F7166"/>
    <w:rsid w:val="0BACED97"/>
    <w:rsid w:val="0BB4DB1D"/>
    <w:rsid w:val="0C72459B"/>
    <w:rsid w:val="0DE0D0FE"/>
    <w:rsid w:val="1074FE57"/>
    <w:rsid w:val="120EB2EA"/>
    <w:rsid w:val="12B0FEDC"/>
    <w:rsid w:val="1322C5B4"/>
    <w:rsid w:val="132B33F4"/>
    <w:rsid w:val="132F5F4E"/>
    <w:rsid w:val="13AA834B"/>
    <w:rsid w:val="13BFED02"/>
    <w:rsid w:val="14813A45"/>
    <w:rsid w:val="16C50B34"/>
    <w:rsid w:val="1A98BBF0"/>
    <w:rsid w:val="1BB59530"/>
    <w:rsid w:val="1C3F91B5"/>
    <w:rsid w:val="1DEA2C81"/>
    <w:rsid w:val="1E4169DE"/>
    <w:rsid w:val="1F6C91BD"/>
    <w:rsid w:val="1FFD96E7"/>
    <w:rsid w:val="21C1319D"/>
    <w:rsid w:val="2315A3C4"/>
    <w:rsid w:val="23B587F1"/>
    <w:rsid w:val="26398D5A"/>
    <w:rsid w:val="26755CC8"/>
    <w:rsid w:val="27F3221E"/>
    <w:rsid w:val="2827C801"/>
    <w:rsid w:val="2997EC33"/>
    <w:rsid w:val="2A76CDB4"/>
    <w:rsid w:val="2AF87EDD"/>
    <w:rsid w:val="2F7A0A3D"/>
    <w:rsid w:val="2FFF578A"/>
    <w:rsid w:val="31449402"/>
    <w:rsid w:val="3175D437"/>
    <w:rsid w:val="33159514"/>
    <w:rsid w:val="33B38180"/>
    <w:rsid w:val="345FBC06"/>
    <w:rsid w:val="37CBED5E"/>
    <w:rsid w:val="37F0F3BD"/>
    <w:rsid w:val="37FF41AA"/>
    <w:rsid w:val="38AD6091"/>
    <w:rsid w:val="38D90A84"/>
    <w:rsid w:val="39881381"/>
    <w:rsid w:val="39AE9FA9"/>
    <w:rsid w:val="3A4C1E2D"/>
    <w:rsid w:val="3AD7F1B7"/>
    <w:rsid w:val="3B28947F"/>
    <w:rsid w:val="3BEBCEF0"/>
    <w:rsid w:val="3C126E47"/>
    <w:rsid w:val="3CFF4F60"/>
    <w:rsid w:val="3E6DB172"/>
    <w:rsid w:val="3EF7139E"/>
    <w:rsid w:val="3F3F6B15"/>
    <w:rsid w:val="3FC9DA3E"/>
    <w:rsid w:val="3FDF3E35"/>
    <w:rsid w:val="3FF7C20A"/>
    <w:rsid w:val="3FFD0A1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EFAF948"/>
    <w:rsid w:val="4F5E6FD2"/>
    <w:rsid w:val="508BE32A"/>
    <w:rsid w:val="50FA4033"/>
    <w:rsid w:val="51F22169"/>
    <w:rsid w:val="53D83EA3"/>
    <w:rsid w:val="53FF2F39"/>
    <w:rsid w:val="558079EC"/>
    <w:rsid w:val="55944916"/>
    <w:rsid w:val="55BD7E65"/>
    <w:rsid w:val="560F8117"/>
    <w:rsid w:val="56CB6142"/>
    <w:rsid w:val="579F6856"/>
    <w:rsid w:val="57DF3DB0"/>
    <w:rsid w:val="57FFDDDB"/>
    <w:rsid w:val="5867F32C"/>
    <w:rsid w:val="59055218"/>
    <w:rsid w:val="59935371"/>
    <w:rsid w:val="5A7A7DEB"/>
    <w:rsid w:val="5B4BF964"/>
    <w:rsid w:val="5BFF05B7"/>
    <w:rsid w:val="5C2BB803"/>
    <w:rsid w:val="5C44E060"/>
    <w:rsid w:val="5D0B4EBF"/>
    <w:rsid w:val="5DE0B0C1"/>
    <w:rsid w:val="5DFB8B02"/>
    <w:rsid w:val="5F1EDF16"/>
    <w:rsid w:val="5F6358C5"/>
    <w:rsid w:val="5F7C8122"/>
    <w:rsid w:val="5FAFECB8"/>
    <w:rsid w:val="5FF03B00"/>
    <w:rsid w:val="5FF51495"/>
    <w:rsid w:val="5FF9F986"/>
    <w:rsid w:val="5FFD1913"/>
    <w:rsid w:val="5FFDA3D5"/>
    <w:rsid w:val="60E9BF6F"/>
    <w:rsid w:val="60EA48F0"/>
    <w:rsid w:val="61185183"/>
    <w:rsid w:val="63319A48"/>
    <w:rsid w:val="63E14644"/>
    <w:rsid w:val="65CBE391"/>
    <w:rsid w:val="66D60B66"/>
    <w:rsid w:val="671967D4"/>
    <w:rsid w:val="675900F3"/>
    <w:rsid w:val="679FEBBA"/>
    <w:rsid w:val="67FF677D"/>
    <w:rsid w:val="6853157F"/>
    <w:rsid w:val="68F4D154"/>
    <w:rsid w:val="69236368"/>
    <w:rsid w:val="69574A9E"/>
    <w:rsid w:val="69A94153"/>
    <w:rsid w:val="69E4D5A1"/>
    <w:rsid w:val="6A69C7FD"/>
    <w:rsid w:val="6A90A1B5"/>
    <w:rsid w:val="6B80A602"/>
    <w:rsid w:val="6BDF7264"/>
    <w:rsid w:val="6C0F593D"/>
    <w:rsid w:val="6E3B2CF4"/>
    <w:rsid w:val="6E7F357C"/>
    <w:rsid w:val="6EC9819B"/>
    <w:rsid w:val="6F46F9FF"/>
    <w:rsid w:val="6F481E57"/>
    <w:rsid w:val="6F4909A7"/>
    <w:rsid w:val="6F6412D8"/>
    <w:rsid w:val="6F8FFFF9"/>
    <w:rsid w:val="6FC770EF"/>
    <w:rsid w:val="6FD2B578"/>
    <w:rsid w:val="706D3F82"/>
    <w:rsid w:val="719F9C21"/>
    <w:rsid w:val="71EA114D"/>
    <w:rsid w:val="738BB7E7"/>
    <w:rsid w:val="73B36397"/>
    <w:rsid w:val="73C7B6B8"/>
    <w:rsid w:val="73F64FFC"/>
    <w:rsid w:val="73FE3276"/>
    <w:rsid w:val="74FD8D53"/>
    <w:rsid w:val="755FE904"/>
    <w:rsid w:val="777D2B5B"/>
    <w:rsid w:val="7786E3B2"/>
    <w:rsid w:val="779FAF08"/>
    <w:rsid w:val="77B25B61"/>
    <w:rsid w:val="77B64683"/>
    <w:rsid w:val="77CE9E5A"/>
    <w:rsid w:val="77E34256"/>
    <w:rsid w:val="77EF22F5"/>
    <w:rsid w:val="77F2E5ED"/>
    <w:rsid w:val="77FB0702"/>
    <w:rsid w:val="783F5535"/>
    <w:rsid w:val="787DBB6E"/>
    <w:rsid w:val="78E43CF0"/>
    <w:rsid w:val="78F1035E"/>
    <w:rsid w:val="795A35F8"/>
    <w:rsid w:val="79CFDC9F"/>
    <w:rsid w:val="79FF24A3"/>
    <w:rsid w:val="7A4C7E41"/>
    <w:rsid w:val="7B9A728D"/>
    <w:rsid w:val="7BAFF229"/>
    <w:rsid w:val="7BBCFE83"/>
    <w:rsid w:val="7BD7078F"/>
    <w:rsid w:val="7BDE7957"/>
    <w:rsid w:val="7BE33656"/>
    <w:rsid w:val="7DAAA30C"/>
    <w:rsid w:val="7DE79620"/>
    <w:rsid w:val="7DF9B25E"/>
    <w:rsid w:val="7DFB5764"/>
    <w:rsid w:val="7DFBAA56"/>
    <w:rsid w:val="7DFFB174"/>
    <w:rsid w:val="7DFFFD95"/>
    <w:rsid w:val="7E0E4FA5"/>
    <w:rsid w:val="7E18AACA"/>
    <w:rsid w:val="7E42E8E3"/>
    <w:rsid w:val="7E64F6CC"/>
    <w:rsid w:val="7E7967B8"/>
    <w:rsid w:val="7EFBD9F1"/>
    <w:rsid w:val="7F5DF856"/>
    <w:rsid w:val="7F650B4F"/>
    <w:rsid w:val="7F7E525F"/>
    <w:rsid w:val="7FAF22F5"/>
    <w:rsid w:val="7FDF5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E4AE90"/>
  <w15:docId w15:val="{02A3B213-0EB2-5C47-97EF-56C285F4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paragraph" w:styleId="Caption">
    <w:name w:val="caption"/>
    <w:basedOn w:val="Normal"/>
    <w:next w:val="Normal"/>
    <w:link w:val="CaptionChar"/>
    <w:uiPriority w:val="99"/>
    <w:qFormat/>
    <w:pPr>
      <w:overflowPunct/>
      <w:autoSpaceDE/>
      <w:autoSpaceDN/>
      <w:adjustRightInd/>
      <w:spacing w:before="120" w:beforeAutospacing="0" w:after="120"/>
      <w:textAlignment w:val="auto"/>
    </w:pPr>
    <w:rPr>
      <w:rFonts w:eastAsia="MS Mincho"/>
      <w:b/>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1"/>
    <w:uiPriority w:val="34"/>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1">
    <w:name w:val="List Paragraph Char1"/>
    <w:aliases w:val="R4_bullets Char1,- Bullets Char1,?? ?? Char1,????? Char1,???? Char1,リスト段落 Char1,Lista1 Char1,列出段落1 Char1,中等深浅网格 1 - 着色 21 Char1,列表段落 Char1,列表段落1 Char1,—ño’i—Ž Char1,¥¡¡¡¡ì¬º¥¹¥È¶ÎÂä Char1,ÁÐ³ö¶ÎÂä Char1,¥ê¥¹¥È¶ÎÂä Char1,목록 단락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eastAsia="SimSu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eastAsia="Malgun Gothic"/>
      <w:sz w:val="24"/>
      <w:szCs w:val="24"/>
      <w:lang w:val="en-GB" w:eastAsia="ko-KR"/>
    </w:rPr>
  </w:style>
  <w:style w:type="paragraph" w:customStyle="1" w:styleId="-PAGE-">
    <w:name w:val="- PAGE -"/>
    <w:rPr>
      <w:rFonts w:eastAsia="Malgun Gothic"/>
      <w:sz w:val="24"/>
      <w:szCs w:val="24"/>
      <w:lang w:val="en-GB" w:eastAsia="ko-KR"/>
    </w:rPr>
  </w:style>
  <w:style w:type="paragraph" w:customStyle="1" w:styleId="PageXofY">
    <w:name w:val="Page X of Y"/>
    <w:rPr>
      <w:rFonts w:eastAsia="Malgun Gothic"/>
      <w:sz w:val="24"/>
      <w:szCs w:val="24"/>
      <w:lang w:val="en-GB" w:eastAsia="ko-KR"/>
    </w:rPr>
  </w:style>
  <w:style w:type="paragraph" w:customStyle="1" w:styleId="Createdby">
    <w:name w:val="Created by"/>
    <w:rPr>
      <w:rFonts w:eastAsia="Malgun Gothic"/>
      <w:sz w:val="24"/>
      <w:szCs w:val="24"/>
      <w:lang w:val="en-GB" w:eastAsia="ko-KR"/>
    </w:rPr>
  </w:style>
  <w:style w:type="paragraph" w:customStyle="1" w:styleId="Createdon">
    <w:name w:val="Created on"/>
    <w:rPr>
      <w:rFonts w:eastAsia="Malgun Gothic"/>
      <w:sz w:val="24"/>
      <w:szCs w:val="24"/>
      <w:lang w:val="en-GB" w:eastAsia="ko-KR"/>
    </w:rPr>
  </w:style>
  <w:style w:type="paragraph" w:customStyle="1" w:styleId="Lastprinted">
    <w:name w:val="Last printed"/>
    <w:rPr>
      <w:rFonts w:eastAsia="Malgun Gothic"/>
      <w:sz w:val="24"/>
      <w:szCs w:val="24"/>
      <w:lang w:val="en-GB" w:eastAsia="ko-KR"/>
    </w:rPr>
  </w:style>
  <w:style w:type="paragraph" w:customStyle="1" w:styleId="Lastsavedby">
    <w:name w:val="Last saved by"/>
    <w:rPr>
      <w:rFonts w:eastAsia="Malgun Gothic"/>
      <w:sz w:val="24"/>
      <w:szCs w:val="24"/>
      <w:lang w:val="en-GB" w:eastAsia="ko-KR"/>
    </w:rPr>
  </w:style>
  <w:style w:type="paragraph" w:customStyle="1" w:styleId="Filename">
    <w:name w:val="Filename"/>
    <w:rPr>
      <w:rFonts w:eastAsia="Malgun Gothic"/>
      <w:sz w:val="24"/>
      <w:szCs w:val="24"/>
      <w:lang w:val="en-GB" w:eastAsia="ko-KR"/>
    </w:rPr>
  </w:style>
  <w:style w:type="paragraph" w:customStyle="1" w:styleId="Filenameandpath">
    <w:name w:val="Filename and path"/>
    <w:rPr>
      <w:rFonts w:eastAsia="Malgun Gothic"/>
      <w:sz w:val="24"/>
      <w:szCs w:val="24"/>
      <w:lang w:val="en-GB" w:eastAsia="ko-KR"/>
    </w:rPr>
  </w:style>
  <w:style w:type="paragraph" w:customStyle="1" w:styleId="AuthorPageDate">
    <w:name w:val="Author  Page #  Date"/>
    <w:rPr>
      <w:rFonts w:eastAsia="Malgun Gothic"/>
      <w:sz w:val="24"/>
      <w:szCs w:val="24"/>
      <w:lang w:val="en-GB" w:eastAsia="ko-KR"/>
    </w:rPr>
  </w:style>
  <w:style w:type="paragraph" w:customStyle="1" w:styleId="ConfidentialPageDate">
    <w:name w:val="Confidential  Page #  Date"/>
    <w:rPr>
      <w:rFonts w:eastAsia="Malgun Gothic"/>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autoRedefine/>
    <w:uiPriority w:val="99"/>
    <w:qFormat/>
    <w:rsid w:val="00C1620E"/>
    <w:pPr>
      <w:numPr>
        <w:numId w:val="11"/>
      </w:numPr>
      <w:tabs>
        <w:tab w:val="left" w:pos="0"/>
      </w:tabs>
      <w:ind w:left="360"/>
      <w:jc w:val="left"/>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rPr>
      <w:rFonts w:ascii="Times" w:eastAsia="Times" w:hAnsi="Times" w:cs="Times" w:hint="default"/>
      <w:szCs w:val="24"/>
      <w:lang w:val="en-US"/>
    </w:rPr>
  </w:style>
  <w:style w:type="paragraph" w:customStyle="1" w:styleId="ListParagraph1">
    <w:name w:val="List Paragraph1"/>
    <w:link w:val="ListParagraphChar"/>
    <w:pPr>
      <w:ind w:leftChars="400" w:left="840"/>
    </w:pPr>
    <w:rPr>
      <w:rFonts w:ascii="Times" w:hAnsi="Times"/>
      <w:szCs w:val="24"/>
      <w:lang w:eastAsia="zh-CN"/>
    </w:rPr>
  </w:style>
  <w:style w:type="paragraph" w:customStyle="1" w:styleId="Revision2">
    <w:name w:val="Revision2"/>
    <w:hidden/>
    <w:uiPriority w:val="99"/>
    <w:unhideWhenUsed/>
    <w:rPr>
      <w:rFonts w:eastAsia="Times New Roman"/>
      <w:sz w:val="22"/>
      <w:lang w:val="en-GB"/>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eastAsia="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3">
    <w:name w:val="Mention3"/>
    <w:basedOn w:val="DefaultParagraphFont"/>
    <w:uiPriority w:val="99"/>
    <w:unhideWhenUsed/>
    <w:rPr>
      <w:color w:val="2B579A"/>
      <w:shd w:val="clear" w:color="auto" w:fill="E1DFDD"/>
    </w:rPr>
  </w:style>
  <w:style w:type="paragraph" w:styleId="Revision">
    <w:name w:val="Revision"/>
    <w:hidden/>
    <w:uiPriority w:val="99"/>
    <w:unhideWhenUsed/>
    <w:rsid w:val="00925207"/>
    <w:rPr>
      <w:rFonts w:eastAsia="Times New Roman"/>
      <w:sz w:val="24"/>
      <w:szCs w:val="24"/>
    </w:rPr>
  </w:style>
  <w:style w:type="character" w:styleId="UnresolvedMention">
    <w:name w:val="Unresolved Mention"/>
    <w:basedOn w:val="DefaultParagraphFont"/>
    <w:uiPriority w:val="99"/>
    <w:unhideWhenUsed/>
    <w:rsid w:val="00A84FF1"/>
    <w:rPr>
      <w:color w:val="605E5C"/>
      <w:shd w:val="clear" w:color="auto" w:fill="E1DFDD"/>
    </w:rPr>
  </w:style>
  <w:style w:type="character" w:styleId="Mention">
    <w:name w:val="Mention"/>
    <w:basedOn w:val="DefaultParagraphFont"/>
    <w:uiPriority w:val="99"/>
    <w:unhideWhenUsed/>
    <w:rsid w:val="00A84F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c="http://schemas.microsoft.com/office/infopath/2007/PartnerControls"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CD09EE4A-BA95-45D3-9909-A729A0D931D0}">
  <ds:schemaRefs>
    <ds:schemaRef ds:uri="http://schemas.microsoft.com/sharepoint/v3/contenttype/forms"/>
  </ds:schemaRefs>
</ds:datastoreItem>
</file>

<file path=customXml/itemProps2.xml><?xml version="1.0" encoding="utf-8"?>
<ds:datastoreItem xmlns:ds="http://schemas.openxmlformats.org/officeDocument/2006/customXml" ds:itemID="{3976026D-17AE-48FB-A749-5175268B4E69}">
  <ds:schemaRefs/>
</ds:datastoreItem>
</file>

<file path=customXml/itemProps3.xml><?xml version="1.0" encoding="utf-8"?>
<ds:datastoreItem xmlns:ds="http://schemas.openxmlformats.org/officeDocument/2006/customXml" ds:itemID="{57EAF603-F2D6-404C-ADDF-39132E5D0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47803B-734A-2D4B-9414-7175AE852E39}">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Pages>
  <Words>1097</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476</cp:revision>
  <cp:lastPrinted>1900-01-02T22:58:00Z</cp:lastPrinted>
  <dcterms:created xsi:type="dcterms:W3CDTF">2025-03-27T15:08:00Z</dcterms:created>
  <dcterms:modified xsi:type="dcterms:W3CDTF">2025-11-07T11:44:00Z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9A181B360EE7D4EAB9EEDE6635351376_42</vt:lpwstr>
  </property>
  <property fmtid="{D5CDD505-2E9C-101B-9397-08002B2CF9AE}" pid="24" name="MediaServiceImageTags">
    <vt:lpwstr/>
  </property>
</Properties>
</file>